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C1" w:rsidRPr="00D13C6B" w:rsidRDefault="00745BC1" w:rsidP="00707B86">
      <w:pPr>
        <w:widowControl w:val="0"/>
        <w:suppressAutoHyphens/>
        <w:spacing w:after="0"/>
        <w:ind w:firstLine="709"/>
        <w:contextualSpacing/>
        <w:jc w:val="right"/>
        <w:rPr>
          <w:rFonts w:ascii="Times New Roman" w:eastAsia="Andale Sans UI" w:hAnsi="Times New Roman" w:cs="Times New Roman"/>
          <w:b/>
          <w:i/>
          <w:kern w:val="1"/>
          <w:sz w:val="28"/>
          <w:szCs w:val="28"/>
        </w:rPr>
      </w:pPr>
      <w:r w:rsidRPr="00D13C6B">
        <w:rPr>
          <w:rFonts w:ascii="Times New Roman" w:eastAsia="Andale Sans UI" w:hAnsi="Times New Roman" w:cs="Times New Roman"/>
          <w:b/>
          <w:i/>
          <w:kern w:val="1"/>
          <w:sz w:val="28"/>
          <w:szCs w:val="28"/>
        </w:rPr>
        <w:t>Крухмалева Светлана Александровна</w:t>
      </w:r>
    </w:p>
    <w:p w:rsidR="00D13C6B" w:rsidRPr="00D13C6B" w:rsidRDefault="00D13C6B" w:rsidP="00707B86">
      <w:pPr>
        <w:widowControl w:val="0"/>
        <w:suppressAutoHyphens/>
        <w:spacing w:after="0"/>
        <w:ind w:firstLine="709"/>
        <w:contextualSpacing/>
        <w:jc w:val="center"/>
        <w:rPr>
          <w:rFonts w:ascii="Times New Roman" w:eastAsia="Andale Sans UI" w:hAnsi="Times New Roman" w:cs="Times New Roman"/>
          <w:b/>
          <w:caps/>
          <w:kern w:val="22"/>
          <w:sz w:val="28"/>
          <w:szCs w:val="28"/>
        </w:rPr>
      </w:pPr>
    </w:p>
    <w:p w:rsidR="00C82FE4" w:rsidRPr="00D13C6B" w:rsidRDefault="0056535A" w:rsidP="00707B86">
      <w:pPr>
        <w:widowControl w:val="0"/>
        <w:suppressAutoHyphens/>
        <w:spacing w:after="0"/>
        <w:ind w:firstLine="709"/>
        <w:contextualSpacing/>
        <w:jc w:val="center"/>
        <w:rPr>
          <w:rFonts w:ascii="Times New Roman" w:eastAsia="Andale Sans UI" w:hAnsi="Times New Roman" w:cs="Times New Roman"/>
          <w:b/>
          <w:caps/>
          <w:kern w:val="22"/>
          <w:sz w:val="28"/>
          <w:szCs w:val="28"/>
        </w:rPr>
      </w:pPr>
      <w:bookmarkStart w:id="0" w:name="_GoBack"/>
      <w:r w:rsidRPr="00D13C6B">
        <w:rPr>
          <w:rFonts w:ascii="Times New Roman" w:eastAsia="Andale Sans UI" w:hAnsi="Times New Roman" w:cs="Times New Roman"/>
          <w:b/>
          <w:caps/>
          <w:kern w:val="22"/>
          <w:sz w:val="28"/>
          <w:szCs w:val="28"/>
        </w:rPr>
        <w:t>Проблемы</w:t>
      </w:r>
      <w:r w:rsidR="00472D90" w:rsidRPr="00D13C6B">
        <w:rPr>
          <w:rFonts w:ascii="Times New Roman" w:eastAsia="Andale Sans UI" w:hAnsi="Times New Roman" w:cs="Times New Roman"/>
          <w:b/>
          <w:caps/>
          <w:kern w:val="22"/>
          <w:sz w:val="28"/>
          <w:szCs w:val="28"/>
        </w:rPr>
        <w:t xml:space="preserve"> ОРГАНИЗАЦИИ УЧЕБНОГО ДИАЛОГА </w:t>
      </w:r>
      <w:r w:rsidR="00353797" w:rsidRPr="00D13C6B">
        <w:rPr>
          <w:rFonts w:ascii="Times New Roman" w:eastAsia="Andale Sans UI" w:hAnsi="Times New Roman" w:cs="Times New Roman"/>
          <w:b/>
          <w:caps/>
          <w:kern w:val="22"/>
          <w:sz w:val="28"/>
          <w:szCs w:val="28"/>
        </w:rPr>
        <w:t>в начальной школе и пути их решения</w:t>
      </w:r>
    </w:p>
    <w:bookmarkEnd w:id="0"/>
    <w:p w:rsidR="005006D0" w:rsidRPr="00707B86" w:rsidRDefault="005006D0" w:rsidP="00707B86">
      <w:pPr>
        <w:widowControl w:val="0"/>
        <w:suppressAutoHyphens/>
        <w:spacing w:after="0"/>
        <w:ind w:firstLine="709"/>
        <w:contextualSpacing/>
        <w:jc w:val="center"/>
        <w:rPr>
          <w:rFonts w:ascii="Times New Roman" w:eastAsia="Andale Sans UI" w:hAnsi="Times New Roman" w:cs="Times New Roman"/>
          <w:b/>
          <w:i/>
          <w:caps/>
          <w:kern w:val="22"/>
          <w:sz w:val="28"/>
          <w:szCs w:val="28"/>
        </w:rPr>
      </w:pPr>
    </w:p>
    <w:p w:rsidR="00791DD0" w:rsidRPr="00D13C6B" w:rsidRDefault="00707B86" w:rsidP="00707B86">
      <w:pPr>
        <w:widowControl w:val="0"/>
        <w:suppressAutoHyphens/>
        <w:spacing w:after="0"/>
        <w:ind w:firstLine="709"/>
        <w:contextualSpacing/>
        <w:jc w:val="both"/>
        <w:rPr>
          <w:rFonts w:ascii="Times New Roman" w:eastAsia="Andale Sans UI" w:hAnsi="Times New Roman" w:cs="Times New Roman"/>
          <w:kern w:val="1"/>
          <w:sz w:val="28"/>
          <w:szCs w:val="28"/>
        </w:rPr>
      </w:pPr>
      <w:r>
        <w:rPr>
          <w:rFonts w:ascii="Times New Roman" w:eastAsia="Andale Sans UI" w:hAnsi="Times New Roman" w:cs="Times New Roman"/>
          <w:b/>
          <w:i/>
          <w:kern w:val="1"/>
          <w:sz w:val="28"/>
          <w:szCs w:val="28"/>
        </w:rPr>
        <w:t>Аннотация:</w:t>
      </w:r>
      <w:r w:rsidR="00745BC1" w:rsidRPr="00D13C6B">
        <w:rPr>
          <w:rFonts w:ascii="Times New Roman" w:eastAsia="Andale Sans UI" w:hAnsi="Times New Roman" w:cs="Times New Roman"/>
          <w:kern w:val="1"/>
          <w:sz w:val="28"/>
          <w:szCs w:val="28"/>
        </w:rPr>
        <w:t xml:space="preserve"> В статье </w:t>
      </w:r>
      <w:r w:rsidR="00472D90" w:rsidRPr="00D13C6B">
        <w:rPr>
          <w:rFonts w:ascii="Times New Roman" w:eastAsia="Andale Sans UI" w:hAnsi="Times New Roman" w:cs="Times New Roman"/>
          <w:kern w:val="1"/>
          <w:sz w:val="28"/>
          <w:szCs w:val="28"/>
        </w:rPr>
        <w:t>рассматрива</w:t>
      </w:r>
      <w:r w:rsidR="00745BC1" w:rsidRPr="00D13C6B">
        <w:rPr>
          <w:rFonts w:ascii="Times New Roman" w:eastAsia="Andale Sans UI" w:hAnsi="Times New Roman" w:cs="Times New Roman"/>
          <w:kern w:val="1"/>
          <w:sz w:val="28"/>
          <w:szCs w:val="28"/>
        </w:rPr>
        <w:t xml:space="preserve">ется проблема </w:t>
      </w:r>
      <w:r w:rsidR="00472D90" w:rsidRPr="00D13C6B">
        <w:rPr>
          <w:rFonts w:ascii="Times New Roman" w:eastAsia="Andale Sans UI" w:hAnsi="Times New Roman" w:cs="Times New Roman"/>
          <w:kern w:val="1"/>
          <w:sz w:val="28"/>
          <w:szCs w:val="28"/>
        </w:rPr>
        <w:t xml:space="preserve">поиска условий </w:t>
      </w:r>
      <w:r w:rsidR="00745BC1" w:rsidRPr="00D13C6B">
        <w:rPr>
          <w:rFonts w:ascii="Times New Roman" w:eastAsia="Andale Sans UI" w:hAnsi="Times New Roman" w:cs="Times New Roman"/>
          <w:kern w:val="1"/>
          <w:sz w:val="28"/>
          <w:szCs w:val="28"/>
        </w:rPr>
        <w:t xml:space="preserve">организации учебного диалога в начальной школе. </w:t>
      </w:r>
      <w:r w:rsidR="00472D90" w:rsidRPr="00D13C6B">
        <w:rPr>
          <w:rFonts w:ascii="Times New Roman" w:eastAsia="Andale Sans UI" w:hAnsi="Times New Roman" w:cs="Times New Roman"/>
          <w:kern w:val="1"/>
          <w:sz w:val="28"/>
          <w:szCs w:val="28"/>
        </w:rPr>
        <w:t>Представленный а</w:t>
      </w:r>
      <w:r w:rsidR="00745BC1" w:rsidRPr="00D13C6B">
        <w:rPr>
          <w:rFonts w:ascii="Times New Roman" w:eastAsia="Andale Sans UI" w:hAnsi="Times New Roman" w:cs="Times New Roman"/>
          <w:kern w:val="1"/>
          <w:sz w:val="28"/>
          <w:szCs w:val="28"/>
        </w:rPr>
        <w:t xml:space="preserve">нализ проведенного анкетирования учителей начальных классов помогает </w:t>
      </w:r>
      <w:r w:rsidR="00472D90" w:rsidRPr="00D13C6B">
        <w:rPr>
          <w:rFonts w:ascii="Times New Roman" w:eastAsia="Andale Sans UI" w:hAnsi="Times New Roman" w:cs="Times New Roman"/>
          <w:kern w:val="1"/>
          <w:sz w:val="28"/>
          <w:szCs w:val="28"/>
        </w:rPr>
        <w:t xml:space="preserve">выявить </w:t>
      </w:r>
      <w:r w:rsidR="00745BC1" w:rsidRPr="00D13C6B">
        <w:rPr>
          <w:rFonts w:ascii="Times New Roman" w:eastAsia="Andale Sans UI" w:hAnsi="Times New Roman" w:cs="Times New Roman"/>
          <w:kern w:val="1"/>
          <w:sz w:val="28"/>
          <w:szCs w:val="28"/>
        </w:rPr>
        <w:t>отличи</w:t>
      </w:r>
      <w:r w:rsidR="00472D90" w:rsidRPr="00D13C6B">
        <w:rPr>
          <w:rFonts w:ascii="Times New Roman" w:eastAsia="Andale Sans UI" w:hAnsi="Times New Roman" w:cs="Times New Roman"/>
          <w:kern w:val="1"/>
          <w:sz w:val="28"/>
          <w:szCs w:val="28"/>
        </w:rPr>
        <w:t>тельные особенности</w:t>
      </w:r>
      <w:r w:rsidR="00745BC1" w:rsidRPr="00D13C6B">
        <w:rPr>
          <w:rFonts w:ascii="Times New Roman" w:eastAsia="Andale Sans UI" w:hAnsi="Times New Roman" w:cs="Times New Roman"/>
          <w:kern w:val="1"/>
          <w:sz w:val="28"/>
          <w:szCs w:val="28"/>
        </w:rPr>
        <w:t xml:space="preserve"> учебного диалога, выделить основные трудности</w:t>
      </w:r>
      <w:r w:rsidR="00472D90" w:rsidRPr="00D13C6B">
        <w:rPr>
          <w:rFonts w:ascii="Times New Roman" w:eastAsia="Andale Sans UI" w:hAnsi="Times New Roman" w:cs="Times New Roman"/>
          <w:kern w:val="1"/>
          <w:sz w:val="28"/>
          <w:szCs w:val="28"/>
        </w:rPr>
        <w:t>, с которыми сталкиваются педагоги</w:t>
      </w:r>
      <w:r w:rsidR="00745BC1" w:rsidRPr="00D13C6B">
        <w:rPr>
          <w:rFonts w:ascii="Times New Roman" w:eastAsia="Andale Sans UI" w:hAnsi="Times New Roman" w:cs="Times New Roman"/>
          <w:kern w:val="1"/>
          <w:sz w:val="28"/>
          <w:szCs w:val="28"/>
        </w:rPr>
        <w:t xml:space="preserve"> в</w:t>
      </w:r>
      <w:r w:rsidR="00472D90" w:rsidRPr="00D13C6B">
        <w:rPr>
          <w:rFonts w:ascii="Times New Roman" w:eastAsia="Andale Sans UI" w:hAnsi="Times New Roman" w:cs="Times New Roman"/>
          <w:kern w:val="1"/>
          <w:sz w:val="28"/>
          <w:szCs w:val="28"/>
        </w:rPr>
        <w:t xml:space="preserve"> процессе</w:t>
      </w:r>
      <w:r w:rsidR="00745BC1" w:rsidRPr="00D13C6B">
        <w:rPr>
          <w:rFonts w:ascii="Times New Roman" w:eastAsia="Andale Sans UI" w:hAnsi="Times New Roman" w:cs="Times New Roman"/>
          <w:kern w:val="1"/>
          <w:sz w:val="28"/>
          <w:szCs w:val="28"/>
        </w:rPr>
        <w:t xml:space="preserve"> его организации и определить условия эффективного использования учебного диалога в образовательном пространстве современной школы. </w:t>
      </w:r>
      <w:r w:rsidR="003E7711" w:rsidRPr="00D13C6B">
        <w:rPr>
          <w:rFonts w:ascii="Times New Roman" w:eastAsia="Andale Sans UI" w:hAnsi="Times New Roman" w:cs="Times New Roman"/>
          <w:kern w:val="1"/>
          <w:sz w:val="28"/>
          <w:szCs w:val="28"/>
        </w:rPr>
        <w:t xml:space="preserve">Также, в работе раскрывается </w:t>
      </w:r>
      <w:r w:rsidR="00791DD0" w:rsidRPr="00D13C6B">
        <w:rPr>
          <w:rFonts w:ascii="Times New Roman" w:eastAsia="Andale Sans UI" w:hAnsi="Times New Roman" w:cs="Times New Roman"/>
          <w:kern w:val="1"/>
          <w:sz w:val="28"/>
          <w:szCs w:val="28"/>
        </w:rPr>
        <w:t xml:space="preserve">значимость и актуальность учебного </w:t>
      </w:r>
      <w:r w:rsidR="00D13C6B" w:rsidRPr="00D13C6B">
        <w:rPr>
          <w:rFonts w:ascii="Times New Roman" w:eastAsia="Andale Sans UI" w:hAnsi="Times New Roman" w:cs="Times New Roman"/>
          <w:kern w:val="1"/>
          <w:sz w:val="28"/>
          <w:szCs w:val="28"/>
        </w:rPr>
        <w:t>диалога в</w:t>
      </w:r>
      <w:r w:rsidR="003E7711" w:rsidRPr="00D13C6B">
        <w:rPr>
          <w:rFonts w:ascii="Times New Roman" w:eastAsia="Andale Sans UI" w:hAnsi="Times New Roman" w:cs="Times New Roman"/>
          <w:kern w:val="1"/>
          <w:sz w:val="28"/>
          <w:szCs w:val="28"/>
        </w:rPr>
        <w:t xml:space="preserve"> образовательном процессе. Представлены</w:t>
      </w:r>
      <w:r w:rsidR="00791DD0" w:rsidRPr="00D13C6B">
        <w:rPr>
          <w:rFonts w:ascii="Times New Roman" w:eastAsia="Andale Sans UI" w:hAnsi="Times New Roman" w:cs="Times New Roman"/>
          <w:kern w:val="1"/>
          <w:sz w:val="28"/>
          <w:szCs w:val="28"/>
        </w:rPr>
        <w:t xml:space="preserve"> рекомендации </w:t>
      </w:r>
      <w:r w:rsidR="00EC608B" w:rsidRPr="00D13C6B">
        <w:rPr>
          <w:rFonts w:ascii="Times New Roman" w:eastAsia="Andale Sans UI" w:hAnsi="Times New Roman" w:cs="Times New Roman"/>
          <w:kern w:val="1"/>
          <w:sz w:val="28"/>
          <w:szCs w:val="28"/>
        </w:rPr>
        <w:t>по организации учебного диалога в начальной школе</w:t>
      </w:r>
      <w:r w:rsidR="00B10832" w:rsidRPr="00D13C6B">
        <w:rPr>
          <w:rFonts w:ascii="Times New Roman" w:eastAsia="Andale Sans UI" w:hAnsi="Times New Roman" w:cs="Times New Roman"/>
          <w:kern w:val="1"/>
          <w:sz w:val="28"/>
          <w:szCs w:val="28"/>
        </w:rPr>
        <w:t>.</w:t>
      </w:r>
    </w:p>
    <w:p w:rsidR="00284EFA" w:rsidRPr="00D13C6B" w:rsidRDefault="00284EFA" w:rsidP="00707B86">
      <w:pPr>
        <w:widowControl w:val="0"/>
        <w:suppressAutoHyphens/>
        <w:spacing w:after="0"/>
        <w:ind w:firstLine="709"/>
        <w:contextualSpacing/>
        <w:jc w:val="both"/>
        <w:rPr>
          <w:rFonts w:ascii="Times New Roman" w:eastAsia="Andale Sans UI" w:hAnsi="Times New Roman" w:cs="Times New Roman"/>
          <w:kern w:val="1"/>
          <w:sz w:val="28"/>
          <w:szCs w:val="28"/>
        </w:rPr>
      </w:pPr>
    </w:p>
    <w:p w:rsidR="0080239A" w:rsidRPr="00D13C6B" w:rsidRDefault="00745BC1" w:rsidP="00707B86">
      <w:pPr>
        <w:widowControl w:val="0"/>
        <w:suppressAutoHyphens/>
        <w:spacing w:after="0"/>
        <w:ind w:firstLine="709"/>
        <w:contextualSpacing/>
        <w:jc w:val="both"/>
        <w:rPr>
          <w:rFonts w:ascii="Times New Roman" w:eastAsia="Andale Sans UI" w:hAnsi="Times New Roman" w:cs="Times New Roman"/>
          <w:kern w:val="1"/>
          <w:sz w:val="28"/>
          <w:szCs w:val="28"/>
        </w:rPr>
      </w:pPr>
      <w:r w:rsidRPr="00707B86">
        <w:rPr>
          <w:rFonts w:ascii="Times New Roman" w:eastAsia="Andale Sans UI" w:hAnsi="Times New Roman" w:cs="Times New Roman"/>
          <w:b/>
          <w:i/>
          <w:kern w:val="1"/>
          <w:sz w:val="28"/>
          <w:szCs w:val="28"/>
        </w:rPr>
        <w:t>Ключевые слова:</w:t>
      </w:r>
      <w:r w:rsidRPr="00D13C6B">
        <w:rPr>
          <w:rFonts w:ascii="Times New Roman" w:eastAsia="Andale Sans UI" w:hAnsi="Times New Roman" w:cs="Times New Roman"/>
          <w:kern w:val="1"/>
          <w:sz w:val="28"/>
          <w:szCs w:val="28"/>
        </w:rPr>
        <w:t xml:space="preserve"> учебный диалог, беседа, условия организации учебного диалога.</w:t>
      </w:r>
    </w:p>
    <w:p w:rsidR="00284EFA" w:rsidRPr="00D13C6B" w:rsidRDefault="00284EFA" w:rsidP="00707B86">
      <w:pPr>
        <w:widowControl w:val="0"/>
        <w:suppressAutoHyphens/>
        <w:spacing w:after="0"/>
        <w:ind w:firstLine="709"/>
        <w:contextualSpacing/>
        <w:jc w:val="both"/>
        <w:rPr>
          <w:rFonts w:ascii="Times New Roman" w:eastAsia="Andale Sans UI" w:hAnsi="Times New Roman" w:cs="Times New Roman"/>
          <w:kern w:val="1"/>
          <w:sz w:val="28"/>
          <w:szCs w:val="28"/>
        </w:rPr>
      </w:pPr>
    </w:p>
    <w:p w:rsidR="00C82FE4" w:rsidRPr="00D13C6B" w:rsidRDefault="00282B27" w:rsidP="00707B86">
      <w:pPr>
        <w:widowControl w:val="0"/>
        <w:suppressAutoHyphens/>
        <w:spacing w:after="0"/>
        <w:ind w:firstLine="709"/>
        <w:contextualSpacing/>
        <w:jc w:val="both"/>
        <w:rPr>
          <w:rFonts w:ascii="Times New Roman" w:eastAsia="Andale Sans UI" w:hAnsi="Times New Roman" w:cs="Times New Roman"/>
          <w:kern w:val="1"/>
          <w:sz w:val="28"/>
          <w:szCs w:val="28"/>
        </w:rPr>
      </w:pPr>
      <w:r w:rsidRPr="00D13C6B">
        <w:rPr>
          <w:rFonts w:ascii="Times New Roman" w:eastAsia="Andale Sans UI" w:hAnsi="Times New Roman" w:cs="Times New Roman"/>
          <w:kern w:val="1"/>
          <w:sz w:val="28"/>
          <w:szCs w:val="28"/>
        </w:rPr>
        <w:t>Приоритетн</w:t>
      </w:r>
      <w:r w:rsidR="00EC608B" w:rsidRPr="00D13C6B">
        <w:rPr>
          <w:rFonts w:ascii="Times New Roman" w:eastAsia="Andale Sans UI" w:hAnsi="Times New Roman" w:cs="Times New Roman"/>
          <w:kern w:val="1"/>
          <w:sz w:val="28"/>
          <w:szCs w:val="28"/>
        </w:rPr>
        <w:t>ым</w:t>
      </w:r>
      <w:r w:rsidRPr="00D13C6B">
        <w:rPr>
          <w:rFonts w:ascii="Times New Roman" w:eastAsia="Andale Sans UI" w:hAnsi="Times New Roman" w:cs="Times New Roman"/>
          <w:kern w:val="1"/>
          <w:sz w:val="28"/>
          <w:szCs w:val="28"/>
        </w:rPr>
        <w:t xml:space="preserve"> направление</w:t>
      </w:r>
      <w:r w:rsidR="00EC608B" w:rsidRPr="00D13C6B">
        <w:rPr>
          <w:rFonts w:ascii="Times New Roman" w:eastAsia="Andale Sans UI" w:hAnsi="Times New Roman" w:cs="Times New Roman"/>
          <w:kern w:val="1"/>
          <w:sz w:val="28"/>
          <w:szCs w:val="28"/>
        </w:rPr>
        <w:t>м</w:t>
      </w:r>
      <w:r w:rsidR="00472D90" w:rsidRPr="00D13C6B">
        <w:rPr>
          <w:rFonts w:ascii="Times New Roman" w:eastAsia="Andale Sans UI" w:hAnsi="Times New Roman" w:cs="Times New Roman"/>
          <w:kern w:val="1"/>
          <w:sz w:val="28"/>
          <w:szCs w:val="28"/>
        </w:rPr>
        <w:t>, обозначенн</w:t>
      </w:r>
      <w:r w:rsidR="00EC608B" w:rsidRPr="00D13C6B">
        <w:rPr>
          <w:rFonts w:ascii="Times New Roman" w:eastAsia="Andale Sans UI" w:hAnsi="Times New Roman" w:cs="Times New Roman"/>
          <w:kern w:val="1"/>
          <w:sz w:val="28"/>
          <w:szCs w:val="28"/>
        </w:rPr>
        <w:t>ым</w:t>
      </w:r>
      <w:r w:rsidR="00472D90" w:rsidRPr="00D13C6B">
        <w:rPr>
          <w:rFonts w:ascii="Times New Roman" w:eastAsia="Andale Sans UI" w:hAnsi="Times New Roman" w:cs="Times New Roman"/>
          <w:kern w:val="1"/>
          <w:sz w:val="28"/>
          <w:szCs w:val="28"/>
        </w:rPr>
        <w:t xml:space="preserve"> в содержании</w:t>
      </w:r>
      <w:r w:rsidRPr="00D13C6B">
        <w:rPr>
          <w:rFonts w:ascii="Times New Roman" w:eastAsia="Andale Sans UI" w:hAnsi="Times New Roman" w:cs="Times New Roman"/>
          <w:kern w:val="1"/>
          <w:sz w:val="28"/>
          <w:szCs w:val="28"/>
        </w:rPr>
        <w:t xml:space="preserve"> Федерального государственного образовательного стандарта начального общего образования (ФГОСНОО) является реализация развивающего потенциала образования. В</w:t>
      </w:r>
      <w:r w:rsidR="00C82FE4" w:rsidRPr="00D13C6B">
        <w:rPr>
          <w:rFonts w:ascii="Times New Roman" w:eastAsia="Andale Sans UI" w:hAnsi="Times New Roman" w:cs="Times New Roman"/>
          <w:kern w:val="1"/>
          <w:sz w:val="28"/>
          <w:szCs w:val="28"/>
        </w:rPr>
        <w:t xml:space="preserve"> настоящее время, кроме навыков чтения, письма и счета, которы</w:t>
      </w:r>
      <w:r w:rsidR="00EC608B" w:rsidRPr="00D13C6B">
        <w:rPr>
          <w:rFonts w:ascii="Times New Roman" w:eastAsia="Andale Sans UI" w:hAnsi="Times New Roman" w:cs="Times New Roman"/>
          <w:kern w:val="1"/>
          <w:sz w:val="28"/>
          <w:szCs w:val="28"/>
        </w:rPr>
        <w:t>ми</w:t>
      </w:r>
      <w:r w:rsidR="00C82FE4" w:rsidRPr="00D13C6B">
        <w:rPr>
          <w:rFonts w:ascii="Times New Roman" w:eastAsia="Andale Sans UI" w:hAnsi="Times New Roman" w:cs="Times New Roman"/>
          <w:kern w:val="1"/>
          <w:sz w:val="28"/>
          <w:szCs w:val="28"/>
        </w:rPr>
        <w:t xml:space="preserve"> дети должны </w:t>
      </w:r>
      <w:r w:rsidR="00EC608B" w:rsidRPr="00D13C6B">
        <w:rPr>
          <w:rFonts w:ascii="Times New Roman" w:eastAsia="Andale Sans UI" w:hAnsi="Times New Roman" w:cs="Times New Roman"/>
          <w:kern w:val="1"/>
          <w:sz w:val="28"/>
          <w:szCs w:val="28"/>
        </w:rPr>
        <w:t>овладеть</w:t>
      </w:r>
      <w:r w:rsidR="00C82FE4" w:rsidRPr="00D13C6B">
        <w:rPr>
          <w:rFonts w:ascii="Times New Roman" w:eastAsia="Andale Sans UI" w:hAnsi="Times New Roman" w:cs="Times New Roman"/>
          <w:kern w:val="1"/>
          <w:sz w:val="28"/>
          <w:szCs w:val="28"/>
        </w:rPr>
        <w:t xml:space="preserve"> в процессе обучения в начальной школе, учитель должен сформировать у них универсальные учебные действия (УУД).</w:t>
      </w:r>
      <w:r w:rsidR="001644B0" w:rsidRPr="00D13C6B">
        <w:rPr>
          <w:rFonts w:ascii="Times New Roman" w:eastAsia="Andale Sans UI" w:hAnsi="Times New Roman" w:cs="Times New Roman"/>
          <w:kern w:val="1"/>
          <w:sz w:val="28"/>
          <w:szCs w:val="28"/>
        </w:rPr>
        <w:t xml:space="preserve"> </w:t>
      </w:r>
      <w:r w:rsidR="00C82FE4" w:rsidRPr="00D13C6B">
        <w:rPr>
          <w:rFonts w:ascii="Times New Roman" w:eastAsia="Andale Sans UI" w:hAnsi="Times New Roman" w:cs="Times New Roman"/>
          <w:kern w:val="1"/>
          <w:sz w:val="28"/>
          <w:szCs w:val="28"/>
        </w:rPr>
        <w:t>Концепция современного российского образования основана на положении о том, что УУД составляют основу умения учиться, помогают формированию мотивации к обучению у учащихся.</w:t>
      </w:r>
      <w:r w:rsidR="001644B0" w:rsidRPr="00D13C6B">
        <w:rPr>
          <w:rFonts w:ascii="Times New Roman" w:eastAsia="Andale Sans UI" w:hAnsi="Times New Roman" w:cs="Times New Roman"/>
          <w:kern w:val="1"/>
          <w:sz w:val="28"/>
          <w:szCs w:val="28"/>
        </w:rPr>
        <w:t xml:space="preserve"> </w:t>
      </w:r>
      <w:r w:rsidR="00472D90" w:rsidRPr="00D13C6B">
        <w:rPr>
          <w:rFonts w:ascii="Times New Roman" w:eastAsia="Andale Sans UI" w:hAnsi="Times New Roman" w:cs="Times New Roman"/>
          <w:kern w:val="1"/>
          <w:sz w:val="28"/>
          <w:szCs w:val="28"/>
        </w:rPr>
        <w:t>Очевид</w:t>
      </w:r>
      <w:r w:rsidR="00C82FE4" w:rsidRPr="00D13C6B">
        <w:rPr>
          <w:rFonts w:ascii="Times New Roman" w:eastAsia="Andale Sans UI" w:hAnsi="Times New Roman" w:cs="Times New Roman"/>
          <w:kern w:val="1"/>
          <w:sz w:val="28"/>
          <w:szCs w:val="28"/>
        </w:rPr>
        <w:t>но, что дети учатся с интересом, когда имеют мотивацию к обучению, используют уже имеющиеся у них знания и умения и могут увидеть применение полученных знаний и умений на практике.</w:t>
      </w:r>
      <w:r w:rsidR="001644B0" w:rsidRPr="00D13C6B">
        <w:rPr>
          <w:rFonts w:ascii="Times New Roman" w:eastAsia="Andale Sans UI" w:hAnsi="Times New Roman" w:cs="Times New Roman"/>
          <w:kern w:val="1"/>
          <w:sz w:val="28"/>
          <w:szCs w:val="28"/>
        </w:rPr>
        <w:t xml:space="preserve"> </w:t>
      </w:r>
      <w:r w:rsidR="00C82FE4" w:rsidRPr="00D13C6B">
        <w:rPr>
          <w:rFonts w:ascii="Times New Roman" w:eastAsia="Andale Sans UI" w:hAnsi="Times New Roman" w:cs="Times New Roman"/>
          <w:kern w:val="1"/>
          <w:sz w:val="28"/>
          <w:szCs w:val="28"/>
        </w:rPr>
        <w:t>Одна из проблем обучения на сегодняшний день – пассивность школьников, низкий уровень самостоятельности, неумение переносить знания из учебной ситуации в ситуацию жизненную и, как следствие, снижение учебной мотивации уже к концу</w:t>
      </w:r>
      <w:r w:rsidR="00472D90" w:rsidRPr="00D13C6B">
        <w:rPr>
          <w:rFonts w:ascii="Times New Roman" w:eastAsia="Andale Sans UI" w:hAnsi="Times New Roman" w:cs="Times New Roman"/>
          <w:kern w:val="1"/>
          <w:sz w:val="28"/>
          <w:szCs w:val="28"/>
        </w:rPr>
        <w:t xml:space="preserve"> обучения в начальной школе</w:t>
      </w:r>
      <w:r w:rsidR="00C82FE4" w:rsidRPr="00D13C6B">
        <w:rPr>
          <w:rFonts w:ascii="Times New Roman" w:eastAsia="Andale Sans UI" w:hAnsi="Times New Roman" w:cs="Times New Roman"/>
          <w:kern w:val="1"/>
          <w:sz w:val="28"/>
          <w:szCs w:val="28"/>
        </w:rPr>
        <w:t>.</w:t>
      </w:r>
    </w:p>
    <w:p w:rsidR="00E37AF0" w:rsidRPr="00D13C6B" w:rsidRDefault="00C82FE4" w:rsidP="00707B86">
      <w:pPr>
        <w:widowControl w:val="0"/>
        <w:suppressAutoHyphens/>
        <w:spacing w:after="0"/>
        <w:ind w:firstLine="709"/>
        <w:contextualSpacing/>
        <w:jc w:val="both"/>
        <w:rPr>
          <w:rFonts w:ascii="Times New Roman" w:eastAsia="Andale Sans UI" w:hAnsi="Times New Roman" w:cs="Times New Roman"/>
          <w:kern w:val="1"/>
          <w:sz w:val="28"/>
          <w:szCs w:val="28"/>
        </w:rPr>
      </w:pPr>
      <w:r w:rsidRPr="00D13C6B">
        <w:rPr>
          <w:rFonts w:ascii="Times New Roman" w:eastAsia="Andale Sans UI" w:hAnsi="Times New Roman" w:cs="Times New Roman"/>
          <w:kern w:val="1"/>
          <w:sz w:val="28"/>
          <w:szCs w:val="28"/>
        </w:rPr>
        <w:t>Один из способов решения данной проблемы – организация на уроке учебного диалога</w:t>
      </w:r>
      <w:r w:rsidR="00791DD0" w:rsidRPr="00D13C6B">
        <w:rPr>
          <w:sz w:val="28"/>
          <w:szCs w:val="28"/>
        </w:rPr>
        <w:t xml:space="preserve">, </w:t>
      </w:r>
      <w:r w:rsidR="00791DD0" w:rsidRPr="00D13C6B">
        <w:rPr>
          <w:rFonts w:ascii="Times New Roman" w:eastAsia="Andale Sans UI" w:hAnsi="Times New Roman" w:cs="Times New Roman"/>
          <w:kern w:val="1"/>
          <w:sz w:val="28"/>
          <w:szCs w:val="28"/>
        </w:rPr>
        <w:t>который придает обучению личностно-ориентированный характер</w:t>
      </w:r>
      <w:r w:rsidRPr="00D13C6B">
        <w:rPr>
          <w:rFonts w:ascii="Times New Roman" w:eastAsia="Andale Sans UI" w:hAnsi="Times New Roman" w:cs="Times New Roman"/>
          <w:kern w:val="1"/>
          <w:sz w:val="28"/>
          <w:szCs w:val="28"/>
        </w:rPr>
        <w:t xml:space="preserve">. </w:t>
      </w:r>
      <w:r w:rsidR="006E1AF9" w:rsidRPr="00D13C6B">
        <w:rPr>
          <w:rFonts w:ascii="Times New Roman" w:eastAsia="Andale Sans UI" w:hAnsi="Times New Roman" w:cs="Times New Roman"/>
          <w:kern w:val="1"/>
          <w:sz w:val="28"/>
          <w:szCs w:val="28"/>
        </w:rPr>
        <w:t>На сегодняшний день, выделяют</w:t>
      </w:r>
      <w:r w:rsidR="00E37AF0" w:rsidRPr="00D13C6B">
        <w:rPr>
          <w:rFonts w:ascii="Times New Roman" w:eastAsia="Andale Sans UI" w:hAnsi="Times New Roman" w:cs="Times New Roman"/>
          <w:kern w:val="1"/>
          <w:sz w:val="28"/>
          <w:szCs w:val="28"/>
        </w:rPr>
        <w:t xml:space="preserve"> различные </w:t>
      </w:r>
      <w:r w:rsidR="00C94B68" w:rsidRPr="00D13C6B">
        <w:rPr>
          <w:rFonts w:ascii="Times New Roman" w:eastAsia="Andale Sans UI" w:hAnsi="Times New Roman" w:cs="Times New Roman"/>
          <w:kern w:val="1"/>
          <w:sz w:val="28"/>
          <w:szCs w:val="28"/>
        </w:rPr>
        <w:t>подходы к</w:t>
      </w:r>
      <w:r w:rsidR="006E1AF9" w:rsidRPr="00D13C6B">
        <w:rPr>
          <w:rFonts w:ascii="Times New Roman" w:eastAsia="Andale Sans UI" w:hAnsi="Times New Roman" w:cs="Times New Roman"/>
          <w:kern w:val="1"/>
          <w:sz w:val="28"/>
          <w:szCs w:val="28"/>
        </w:rPr>
        <w:t xml:space="preserve"> определени</w:t>
      </w:r>
      <w:r w:rsidR="00C94B68" w:rsidRPr="00D13C6B">
        <w:rPr>
          <w:rFonts w:ascii="Times New Roman" w:eastAsia="Andale Sans UI" w:hAnsi="Times New Roman" w:cs="Times New Roman"/>
          <w:kern w:val="1"/>
          <w:sz w:val="28"/>
          <w:szCs w:val="28"/>
        </w:rPr>
        <w:t>ю</w:t>
      </w:r>
      <w:r w:rsidR="006E1AF9" w:rsidRPr="00D13C6B">
        <w:rPr>
          <w:rFonts w:ascii="Times New Roman" w:eastAsia="Andale Sans UI" w:hAnsi="Times New Roman" w:cs="Times New Roman"/>
          <w:kern w:val="1"/>
          <w:sz w:val="28"/>
          <w:szCs w:val="28"/>
        </w:rPr>
        <w:t xml:space="preserve"> данного понятия</w:t>
      </w:r>
      <w:r w:rsidR="00E37AF0" w:rsidRPr="00D13C6B">
        <w:rPr>
          <w:rFonts w:ascii="Times New Roman" w:eastAsia="Andale Sans UI" w:hAnsi="Times New Roman" w:cs="Times New Roman"/>
          <w:kern w:val="1"/>
          <w:sz w:val="28"/>
          <w:szCs w:val="28"/>
        </w:rPr>
        <w:t xml:space="preserve">.  </w:t>
      </w:r>
      <w:r w:rsidR="006E1AF9" w:rsidRPr="00D13C6B">
        <w:rPr>
          <w:rFonts w:ascii="Times New Roman" w:eastAsia="Andale Sans UI" w:hAnsi="Times New Roman" w:cs="Times New Roman"/>
          <w:kern w:val="1"/>
          <w:sz w:val="28"/>
          <w:szCs w:val="28"/>
        </w:rPr>
        <w:t xml:space="preserve">Так, в </w:t>
      </w:r>
      <w:r w:rsidR="00E37AF0" w:rsidRPr="00D13C6B">
        <w:rPr>
          <w:rFonts w:ascii="Times New Roman" w:eastAsia="Andale Sans UI" w:hAnsi="Times New Roman" w:cs="Times New Roman"/>
          <w:kern w:val="1"/>
          <w:sz w:val="28"/>
          <w:szCs w:val="28"/>
        </w:rPr>
        <w:t>большом энциклопедическом словар</w:t>
      </w:r>
      <w:r w:rsidR="006E1AF9" w:rsidRPr="00D13C6B">
        <w:rPr>
          <w:rFonts w:ascii="Times New Roman" w:eastAsia="Andale Sans UI" w:hAnsi="Times New Roman" w:cs="Times New Roman"/>
          <w:kern w:val="1"/>
          <w:sz w:val="28"/>
          <w:szCs w:val="28"/>
        </w:rPr>
        <w:t>е</w:t>
      </w:r>
      <w:r w:rsidR="00E37AF0" w:rsidRPr="00D13C6B">
        <w:rPr>
          <w:rFonts w:ascii="Times New Roman" w:eastAsia="Andale Sans UI" w:hAnsi="Times New Roman" w:cs="Times New Roman"/>
          <w:kern w:val="1"/>
          <w:sz w:val="28"/>
          <w:szCs w:val="28"/>
        </w:rPr>
        <w:t>, диалог</w:t>
      </w:r>
      <w:r w:rsidR="006E1AF9" w:rsidRPr="00D13C6B">
        <w:rPr>
          <w:rFonts w:ascii="Times New Roman" w:eastAsia="Andale Sans UI" w:hAnsi="Times New Roman" w:cs="Times New Roman"/>
          <w:kern w:val="1"/>
          <w:sz w:val="28"/>
          <w:szCs w:val="28"/>
        </w:rPr>
        <w:t xml:space="preserve"> трактуется как </w:t>
      </w:r>
      <w:r w:rsidR="00E37AF0" w:rsidRPr="00D13C6B">
        <w:rPr>
          <w:rFonts w:ascii="Times New Roman" w:eastAsia="Andale Sans UI" w:hAnsi="Times New Roman" w:cs="Times New Roman"/>
          <w:kern w:val="1"/>
          <w:sz w:val="28"/>
          <w:szCs w:val="28"/>
        </w:rPr>
        <w:t>– форма устной речи, разговор двух или нескольких лиц; речевая коммуникация по средствам обмена репликами [</w:t>
      </w:r>
      <w:r w:rsidR="00300634" w:rsidRPr="00D13C6B">
        <w:rPr>
          <w:rFonts w:ascii="Times New Roman" w:eastAsia="Andale Sans UI" w:hAnsi="Times New Roman" w:cs="Times New Roman"/>
          <w:kern w:val="1"/>
          <w:sz w:val="28"/>
          <w:szCs w:val="28"/>
        </w:rPr>
        <w:t>3</w:t>
      </w:r>
      <w:r w:rsidR="00E37AF0" w:rsidRPr="00D13C6B">
        <w:rPr>
          <w:rFonts w:ascii="Times New Roman" w:eastAsia="Andale Sans UI" w:hAnsi="Times New Roman" w:cs="Times New Roman"/>
          <w:kern w:val="1"/>
          <w:sz w:val="28"/>
          <w:szCs w:val="28"/>
        </w:rPr>
        <w:t xml:space="preserve">]. Действительно, диалог –  это наиболее распространенный </w:t>
      </w:r>
      <w:r w:rsidR="00D13C6B" w:rsidRPr="00D13C6B">
        <w:rPr>
          <w:rFonts w:ascii="Times New Roman" w:eastAsia="Andale Sans UI" w:hAnsi="Times New Roman" w:cs="Times New Roman"/>
          <w:kern w:val="1"/>
          <w:sz w:val="28"/>
          <w:szCs w:val="28"/>
        </w:rPr>
        <w:t>тип общения</w:t>
      </w:r>
      <w:r w:rsidR="00E37AF0" w:rsidRPr="00D13C6B">
        <w:rPr>
          <w:rFonts w:ascii="Times New Roman" w:eastAsia="Andale Sans UI" w:hAnsi="Times New Roman" w:cs="Times New Roman"/>
          <w:kern w:val="1"/>
          <w:sz w:val="28"/>
          <w:szCs w:val="28"/>
        </w:rPr>
        <w:t xml:space="preserve">, где лучше всего может развернуться и проявиться равноправие </w:t>
      </w:r>
      <w:r w:rsidR="00E37AF0" w:rsidRPr="00D13C6B">
        <w:rPr>
          <w:rFonts w:ascii="Times New Roman" w:eastAsia="Andale Sans UI" w:hAnsi="Times New Roman" w:cs="Times New Roman"/>
          <w:kern w:val="1"/>
          <w:sz w:val="28"/>
          <w:szCs w:val="28"/>
        </w:rPr>
        <w:lastRenderedPageBreak/>
        <w:t>взаимосвязанных субъектов. По мнению М.М. Бахтина, диалог – это общение, при котором каждый собеседник воспринимает другого как человека, имеющего своё собственное мнение, хотя не означает полного согласия между общающимися [</w:t>
      </w:r>
      <w:r w:rsidR="00300634" w:rsidRPr="00D13C6B">
        <w:rPr>
          <w:rFonts w:ascii="Times New Roman" w:eastAsia="Andale Sans UI" w:hAnsi="Times New Roman" w:cs="Times New Roman"/>
          <w:kern w:val="1"/>
          <w:sz w:val="28"/>
          <w:szCs w:val="28"/>
        </w:rPr>
        <w:t>2</w:t>
      </w:r>
      <w:r w:rsidR="00E37AF0" w:rsidRPr="00D13C6B">
        <w:rPr>
          <w:rFonts w:ascii="Times New Roman" w:eastAsia="Andale Sans UI" w:hAnsi="Times New Roman" w:cs="Times New Roman"/>
          <w:kern w:val="1"/>
          <w:sz w:val="28"/>
          <w:szCs w:val="28"/>
        </w:rPr>
        <w:t xml:space="preserve">]. По </w:t>
      </w:r>
      <w:r w:rsidR="006E1AF9" w:rsidRPr="00D13C6B">
        <w:rPr>
          <w:rFonts w:ascii="Times New Roman" w:eastAsia="Andale Sans UI" w:hAnsi="Times New Roman" w:cs="Times New Roman"/>
          <w:kern w:val="1"/>
          <w:sz w:val="28"/>
          <w:szCs w:val="28"/>
        </w:rPr>
        <w:t>мнению М.В.</w:t>
      </w:r>
      <w:r w:rsidR="00195D99" w:rsidRPr="00D13C6B">
        <w:rPr>
          <w:rFonts w:ascii="Times New Roman" w:eastAsia="Andale Sans UI" w:hAnsi="Times New Roman" w:cs="Times New Roman"/>
          <w:kern w:val="1"/>
          <w:sz w:val="28"/>
          <w:szCs w:val="28"/>
        </w:rPr>
        <w:t> Кларина:</w:t>
      </w:r>
      <w:r w:rsidR="00E37AF0" w:rsidRPr="00D13C6B">
        <w:rPr>
          <w:rFonts w:ascii="Times New Roman" w:eastAsia="Andale Sans UI" w:hAnsi="Times New Roman" w:cs="Times New Roman"/>
          <w:kern w:val="1"/>
          <w:sz w:val="28"/>
          <w:szCs w:val="28"/>
        </w:rPr>
        <w:t xml:space="preserve"> «диалог – это спор, обмен аргументами, дискуссия</w:t>
      </w:r>
      <w:r w:rsidR="006E1AF9" w:rsidRPr="00D13C6B">
        <w:rPr>
          <w:rFonts w:ascii="Times New Roman" w:eastAsia="Andale Sans UI" w:hAnsi="Times New Roman" w:cs="Times New Roman"/>
          <w:kern w:val="1"/>
          <w:sz w:val="28"/>
          <w:szCs w:val="28"/>
        </w:rPr>
        <w:t>»</w:t>
      </w:r>
      <w:r w:rsidR="00E37AF0" w:rsidRPr="00D13C6B">
        <w:rPr>
          <w:rFonts w:ascii="Times New Roman" w:eastAsia="Andale Sans UI" w:hAnsi="Times New Roman" w:cs="Times New Roman"/>
          <w:kern w:val="1"/>
          <w:sz w:val="28"/>
          <w:szCs w:val="28"/>
        </w:rPr>
        <w:t xml:space="preserve"> [</w:t>
      </w:r>
      <w:r w:rsidR="00300634" w:rsidRPr="00D13C6B">
        <w:rPr>
          <w:rFonts w:ascii="Times New Roman" w:eastAsia="Andale Sans UI" w:hAnsi="Times New Roman" w:cs="Times New Roman"/>
          <w:kern w:val="1"/>
          <w:sz w:val="28"/>
          <w:szCs w:val="28"/>
        </w:rPr>
        <w:t>5</w:t>
      </w:r>
      <w:r w:rsidR="006E1AF9" w:rsidRPr="00D13C6B">
        <w:rPr>
          <w:rFonts w:ascii="Times New Roman" w:eastAsia="Andale Sans UI" w:hAnsi="Times New Roman" w:cs="Times New Roman"/>
          <w:kern w:val="1"/>
          <w:sz w:val="28"/>
          <w:szCs w:val="28"/>
        </w:rPr>
        <w:t xml:space="preserve">, с. 29]. </w:t>
      </w:r>
      <w:r w:rsidR="00E37AF0" w:rsidRPr="00D13C6B">
        <w:rPr>
          <w:rFonts w:ascii="Times New Roman" w:eastAsia="Andale Sans UI" w:hAnsi="Times New Roman" w:cs="Times New Roman"/>
          <w:kern w:val="1"/>
          <w:sz w:val="28"/>
          <w:szCs w:val="28"/>
        </w:rPr>
        <w:t>В.В. Сериков говорит о том, что диалог – технологическая единица личностно-ориентированного обучения, способ согласования взаимной деятельности педагога и ученика [</w:t>
      </w:r>
      <w:r w:rsidR="00300634" w:rsidRPr="00D13C6B">
        <w:rPr>
          <w:rFonts w:ascii="Times New Roman" w:eastAsia="Andale Sans UI" w:hAnsi="Times New Roman" w:cs="Times New Roman"/>
          <w:kern w:val="1"/>
          <w:sz w:val="28"/>
          <w:szCs w:val="28"/>
        </w:rPr>
        <w:t>6</w:t>
      </w:r>
      <w:r w:rsidR="006E1AF9" w:rsidRPr="00D13C6B">
        <w:rPr>
          <w:rFonts w:ascii="Times New Roman" w:eastAsia="Andale Sans UI" w:hAnsi="Times New Roman" w:cs="Times New Roman"/>
          <w:kern w:val="1"/>
          <w:sz w:val="28"/>
          <w:szCs w:val="28"/>
        </w:rPr>
        <w:t>]</w:t>
      </w:r>
      <w:r w:rsidR="00E37AF0" w:rsidRPr="00D13C6B">
        <w:rPr>
          <w:rFonts w:ascii="Times New Roman" w:eastAsia="Andale Sans UI" w:hAnsi="Times New Roman" w:cs="Times New Roman"/>
          <w:kern w:val="1"/>
          <w:sz w:val="28"/>
          <w:szCs w:val="28"/>
        </w:rPr>
        <w:t xml:space="preserve">. </w:t>
      </w:r>
      <w:r w:rsidR="006E1AF9" w:rsidRPr="00D13C6B">
        <w:rPr>
          <w:rFonts w:ascii="Times New Roman" w:eastAsia="Andale Sans UI" w:hAnsi="Times New Roman" w:cs="Times New Roman"/>
          <w:kern w:val="1"/>
          <w:sz w:val="28"/>
          <w:szCs w:val="28"/>
        </w:rPr>
        <w:t xml:space="preserve">Обобщая различные точки зрения к определению данного понятия </w:t>
      </w:r>
      <w:r w:rsidR="00C94B68" w:rsidRPr="00D13C6B">
        <w:rPr>
          <w:rFonts w:ascii="Times New Roman" w:eastAsia="Andale Sans UI" w:hAnsi="Times New Roman" w:cs="Times New Roman"/>
          <w:kern w:val="1"/>
          <w:sz w:val="28"/>
          <w:szCs w:val="28"/>
        </w:rPr>
        <w:t xml:space="preserve">можно сделать вывод о том, что с одной стороны, </w:t>
      </w:r>
      <w:r w:rsidR="00E37AF0" w:rsidRPr="00D13C6B">
        <w:rPr>
          <w:rFonts w:ascii="Times New Roman" w:eastAsia="Andale Sans UI" w:hAnsi="Times New Roman" w:cs="Times New Roman"/>
          <w:kern w:val="1"/>
          <w:sz w:val="28"/>
          <w:szCs w:val="28"/>
        </w:rPr>
        <w:t xml:space="preserve">диалог </w:t>
      </w:r>
      <w:r w:rsidR="00C94B68" w:rsidRPr="00D13C6B">
        <w:rPr>
          <w:rFonts w:ascii="Times New Roman" w:eastAsia="Andale Sans UI" w:hAnsi="Times New Roman" w:cs="Times New Roman"/>
          <w:kern w:val="1"/>
          <w:sz w:val="28"/>
          <w:szCs w:val="28"/>
        </w:rPr>
        <w:t>выступает как элемент взаимодействия</w:t>
      </w:r>
      <w:r w:rsidR="00E37AF0" w:rsidRPr="00D13C6B">
        <w:rPr>
          <w:rFonts w:ascii="Times New Roman" w:eastAsia="Andale Sans UI" w:hAnsi="Times New Roman" w:cs="Times New Roman"/>
          <w:kern w:val="1"/>
          <w:sz w:val="28"/>
          <w:szCs w:val="28"/>
        </w:rPr>
        <w:t xml:space="preserve"> его участников (К.Г. Митрофанов, К. Роджерс); </w:t>
      </w:r>
      <w:r w:rsidR="00C94B68" w:rsidRPr="00D13C6B">
        <w:rPr>
          <w:rFonts w:ascii="Times New Roman" w:eastAsia="Andale Sans UI" w:hAnsi="Times New Roman" w:cs="Times New Roman"/>
          <w:kern w:val="1"/>
          <w:sz w:val="28"/>
          <w:szCs w:val="28"/>
        </w:rPr>
        <w:t xml:space="preserve">с другой, как компонент сотрудничества </w:t>
      </w:r>
      <w:r w:rsidR="00E37AF0" w:rsidRPr="00D13C6B">
        <w:rPr>
          <w:rFonts w:ascii="Times New Roman" w:eastAsia="Andale Sans UI" w:hAnsi="Times New Roman" w:cs="Times New Roman"/>
          <w:kern w:val="1"/>
          <w:sz w:val="28"/>
          <w:szCs w:val="28"/>
        </w:rPr>
        <w:t xml:space="preserve">(Т.К. Мухин, А.У. Хараш); </w:t>
      </w:r>
      <w:r w:rsidR="00C94B68" w:rsidRPr="00D13C6B">
        <w:rPr>
          <w:rFonts w:ascii="Times New Roman" w:eastAsia="Andale Sans UI" w:hAnsi="Times New Roman" w:cs="Times New Roman"/>
          <w:kern w:val="1"/>
          <w:sz w:val="28"/>
          <w:szCs w:val="28"/>
        </w:rPr>
        <w:t>или средством, объединяющим</w:t>
      </w:r>
      <w:r w:rsidR="00E37AF0" w:rsidRPr="00D13C6B">
        <w:rPr>
          <w:rFonts w:ascii="Times New Roman" w:eastAsia="Andale Sans UI" w:hAnsi="Times New Roman" w:cs="Times New Roman"/>
          <w:kern w:val="1"/>
          <w:sz w:val="28"/>
          <w:szCs w:val="28"/>
        </w:rPr>
        <w:t xml:space="preserve"> усилия ученика и учителя в решении общ</w:t>
      </w:r>
      <w:r w:rsidR="006E1F35" w:rsidRPr="00D13C6B">
        <w:rPr>
          <w:rFonts w:ascii="Times New Roman" w:eastAsia="Andale Sans UI" w:hAnsi="Times New Roman" w:cs="Times New Roman"/>
          <w:kern w:val="1"/>
          <w:sz w:val="28"/>
          <w:szCs w:val="28"/>
        </w:rPr>
        <w:t xml:space="preserve">езначимых учебных проблем (А.К. </w:t>
      </w:r>
      <w:r w:rsidR="00E37AF0" w:rsidRPr="00D13C6B">
        <w:rPr>
          <w:rFonts w:ascii="Times New Roman" w:eastAsia="Andale Sans UI" w:hAnsi="Times New Roman" w:cs="Times New Roman"/>
          <w:kern w:val="1"/>
          <w:sz w:val="28"/>
          <w:szCs w:val="28"/>
        </w:rPr>
        <w:t xml:space="preserve">Болотов) [1]. Таким образом, мы видим, что данные определения термина «диалог» отражают одну точку зрения. Диалог – взаимодействие, сотрудничество, двусторонний процесс – учителя и учеников, с помощью которого в учебной деятельности можно решить учебный вопрос. </w:t>
      </w:r>
    </w:p>
    <w:p w:rsidR="00E37AF0" w:rsidRPr="00D13C6B" w:rsidRDefault="00E37AF0" w:rsidP="00707B86">
      <w:pPr>
        <w:widowControl w:val="0"/>
        <w:suppressAutoHyphens/>
        <w:spacing w:after="0"/>
        <w:ind w:firstLine="709"/>
        <w:contextualSpacing/>
        <w:jc w:val="both"/>
        <w:rPr>
          <w:rFonts w:ascii="Times New Roman" w:eastAsia="Andale Sans UI" w:hAnsi="Times New Roman" w:cs="Times New Roman"/>
          <w:kern w:val="1"/>
          <w:sz w:val="28"/>
          <w:szCs w:val="28"/>
        </w:rPr>
      </w:pPr>
      <w:r w:rsidRPr="00D13C6B">
        <w:rPr>
          <w:rFonts w:ascii="Times New Roman" w:eastAsia="Andale Sans UI" w:hAnsi="Times New Roman" w:cs="Times New Roman"/>
          <w:kern w:val="1"/>
          <w:sz w:val="28"/>
          <w:szCs w:val="28"/>
        </w:rPr>
        <w:t xml:space="preserve">Используя диалог как метод обучения, учитель определяет его тему, готовит диалог, прогнозирует результат, намечает продолжение диалога, в котором происходит общение участников учебного процесса. Таким образом, у школьников появляется желание в течение урока реализовывать свои коммуникативные действия. Мы считаем, что это можно сделать в диалоге, который напрямую зависит от коммуникативной деятельности учителя. Так как именно учитель, превосходно знающий особенности учебного диалога, может создать на уроке диалогичную обстановку. Нам известно, что учебный диалог всегда возникает на основе учебной речевой ситуации, он решает те или иные учебные задачи. В основе учебного диалога всегда должен находиться предмет обсуждения, который можно рассмотреть с различных точек зрения. </w:t>
      </w:r>
    </w:p>
    <w:p w:rsidR="00714702" w:rsidRPr="00D13C6B" w:rsidRDefault="00282B27" w:rsidP="00707B86">
      <w:pPr>
        <w:widowControl w:val="0"/>
        <w:suppressAutoHyphens/>
        <w:spacing w:after="0"/>
        <w:ind w:firstLine="709"/>
        <w:contextualSpacing/>
        <w:jc w:val="both"/>
        <w:rPr>
          <w:rFonts w:ascii="Times New Roman" w:eastAsia="Andale Sans UI" w:hAnsi="Times New Roman" w:cs="Times New Roman"/>
          <w:kern w:val="1"/>
          <w:sz w:val="28"/>
          <w:szCs w:val="28"/>
        </w:rPr>
      </w:pPr>
      <w:r w:rsidRPr="00D13C6B">
        <w:rPr>
          <w:rFonts w:ascii="Times New Roman" w:eastAsia="Andale Sans UI" w:hAnsi="Times New Roman" w:cs="Times New Roman"/>
          <w:kern w:val="1"/>
          <w:sz w:val="28"/>
          <w:szCs w:val="28"/>
        </w:rPr>
        <w:t xml:space="preserve">Следует отметить, что в методической литературе, к сожалению, нет единого подхода к определению </w:t>
      </w:r>
      <w:r w:rsidR="00EC608B" w:rsidRPr="00D13C6B">
        <w:rPr>
          <w:rFonts w:ascii="Times New Roman" w:eastAsia="Andale Sans UI" w:hAnsi="Times New Roman" w:cs="Times New Roman"/>
          <w:kern w:val="1"/>
          <w:sz w:val="28"/>
          <w:szCs w:val="28"/>
        </w:rPr>
        <w:t xml:space="preserve">понятия </w:t>
      </w:r>
      <w:r w:rsidRPr="00D13C6B">
        <w:rPr>
          <w:rFonts w:ascii="Times New Roman" w:eastAsia="Andale Sans UI" w:hAnsi="Times New Roman" w:cs="Times New Roman"/>
          <w:kern w:val="1"/>
          <w:sz w:val="28"/>
          <w:szCs w:val="28"/>
        </w:rPr>
        <w:t xml:space="preserve">«учебный диалог». </w:t>
      </w:r>
      <w:r w:rsidR="009F289B" w:rsidRPr="00D13C6B">
        <w:rPr>
          <w:rFonts w:ascii="Times New Roman" w:eastAsia="Andale Sans UI" w:hAnsi="Times New Roman" w:cs="Times New Roman"/>
          <w:kern w:val="1"/>
          <w:sz w:val="28"/>
          <w:szCs w:val="28"/>
        </w:rPr>
        <w:t xml:space="preserve">По мнению </w:t>
      </w:r>
      <w:r w:rsidR="006E1F35" w:rsidRPr="00D13C6B">
        <w:rPr>
          <w:rFonts w:ascii="Times New Roman" w:eastAsia="Andale Sans UI" w:hAnsi="Times New Roman" w:cs="Times New Roman"/>
          <w:kern w:val="1"/>
          <w:sz w:val="28"/>
          <w:szCs w:val="28"/>
        </w:rPr>
        <w:t xml:space="preserve">Н.Ф. </w:t>
      </w:r>
      <w:r w:rsidR="00791DD0" w:rsidRPr="00D13C6B">
        <w:rPr>
          <w:rFonts w:ascii="Times New Roman" w:eastAsia="Andale Sans UI" w:hAnsi="Times New Roman" w:cs="Times New Roman"/>
          <w:kern w:val="1"/>
          <w:sz w:val="28"/>
          <w:szCs w:val="28"/>
        </w:rPr>
        <w:t>Виноградов</w:t>
      </w:r>
      <w:r w:rsidR="009F289B" w:rsidRPr="00D13C6B">
        <w:rPr>
          <w:rFonts w:ascii="Times New Roman" w:eastAsia="Andale Sans UI" w:hAnsi="Times New Roman" w:cs="Times New Roman"/>
          <w:kern w:val="1"/>
          <w:sz w:val="28"/>
          <w:szCs w:val="28"/>
        </w:rPr>
        <w:t>ой, у</w:t>
      </w:r>
      <w:r w:rsidR="00791DD0" w:rsidRPr="00D13C6B">
        <w:rPr>
          <w:rFonts w:ascii="Times New Roman" w:eastAsia="Andale Sans UI" w:hAnsi="Times New Roman" w:cs="Times New Roman"/>
          <w:kern w:val="1"/>
          <w:sz w:val="28"/>
          <w:szCs w:val="28"/>
        </w:rPr>
        <w:t>чебный диалог – это диалогическая форма обсуждения, целью которой является коллектив</w:t>
      </w:r>
      <w:r w:rsidR="0080239A" w:rsidRPr="00D13C6B">
        <w:rPr>
          <w:rFonts w:ascii="Times New Roman" w:eastAsia="Andale Sans UI" w:hAnsi="Times New Roman" w:cs="Times New Roman"/>
          <w:kern w:val="1"/>
          <w:sz w:val="28"/>
          <w:szCs w:val="28"/>
        </w:rPr>
        <w:t xml:space="preserve">ное «открытие» истины» </w:t>
      </w:r>
      <w:r w:rsidR="00300634" w:rsidRPr="00D13C6B">
        <w:rPr>
          <w:rFonts w:ascii="Times New Roman" w:eastAsia="Andale Sans UI" w:hAnsi="Times New Roman" w:cs="Times New Roman"/>
          <w:kern w:val="1"/>
          <w:sz w:val="28"/>
          <w:szCs w:val="28"/>
        </w:rPr>
        <w:t>[4</w:t>
      </w:r>
      <w:r w:rsidR="00791DD0" w:rsidRPr="00D13C6B">
        <w:rPr>
          <w:rFonts w:ascii="Times New Roman" w:eastAsia="Andale Sans UI" w:hAnsi="Times New Roman" w:cs="Times New Roman"/>
          <w:kern w:val="1"/>
          <w:sz w:val="28"/>
          <w:szCs w:val="28"/>
        </w:rPr>
        <w:t>]. С.В. Белова</w:t>
      </w:r>
      <w:r w:rsidRPr="00D13C6B">
        <w:rPr>
          <w:rFonts w:ascii="Times New Roman" w:eastAsia="Andale Sans UI" w:hAnsi="Times New Roman" w:cs="Times New Roman"/>
          <w:kern w:val="1"/>
          <w:sz w:val="28"/>
          <w:szCs w:val="28"/>
        </w:rPr>
        <w:t xml:space="preserve"> понимает под учебным диалогом </w:t>
      </w:r>
      <w:r w:rsidR="00791DD0" w:rsidRPr="00D13C6B">
        <w:rPr>
          <w:rFonts w:ascii="Times New Roman" w:eastAsia="Andale Sans UI" w:hAnsi="Times New Roman" w:cs="Times New Roman"/>
          <w:kern w:val="1"/>
          <w:sz w:val="28"/>
          <w:szCs w:val="28"/>
        </w:rPr>
        <w:t xml:space="preserve">особую форму обучения, с помощью которой обеспечивается движение участников к общему для </w:t>
      </w:r>
      <w:r w:rsidRPr="00D13C6B">
        <w:rPr>
          <w:rFonts w:ascii="Times New Roman" w:eastAsia="Andale Sans UI" w:hAnsi="Times New Roman" w:cs="Times New Roman"/>
          <w:kern w:val="1"/>
          <w:sz w:val="28"/>
          <w:szCs w:val="28"/>
        </w:rPr>
        <w:t>всех познавательному результату</w:t>
      </w:r>
      <w:r w:rsidR="00300634" w:rsidRPr="00D13C6B">
        <w:rPr>
          <w:rFonts w:ascii="Times New Roman" w:eastAsia="Andale Sans UI" w:hAnsi="Times New Roman" w:cs="Times New Roman"/>
          <w:kern w:val="1"/>
          <w:sz w:val="28"/>
          <w:szCs w:val="28"/>
        </w:rPr>
        <w:t xml:space="preserve"> [1</w:t>
      </w:r>
      <w:r w:rsidR="00791DD0" w:rsidRPr="00D13C6B">
        <w:rPr>
          <w:rFonts w:ascii="Times New Roman" w:eastAsia="Andale Sans UI" w:hAnsi="Times New Roman" w:cs="Times New Roman"/>
          <w:kern w:val="1"/>
          <w:sz w:val="28"/>
          <w:szCs w:val="28"/>
        </w:rPr>
        <w:t xml:space="preserve">]. </w:t>
      </w:r>
      <w:r w:rsidR="006E1F35" w:rsidRPr="00D13C6B">
        <w:rPr>
          <w:rFonts w:ascii="Times New Roman" w:eastAsia="Andale Sans UI" w:hAnsi="Times New Roman" w:cs="Times New Roman"/>
          <w:kern w:val="1"/>
          <w:sz w:val="28"/>
          <w:szCs w:val="28"/>
        </w:rPr>
        <w:t xml:space="preserve">О.Г. </w:t>
      </w:r>
      <w:r w:rsidRPr="00D13C6B">
        <w:rPr>
          <w:rFonts w:ascii="Times New Roman" w:eastAsia="Andale Sans UI" w:hAnsi="Times New Roman" w:cs="Times New Roman"/>
          <w:kern w:val="1"/>
          <w:sz w:val="28"/>
          <w:szCs w:val="28"/>
        </w:rPr>
        <w:t>Абрамкина в своем исследовании характеризует учебный диалог как своеобразный вид целевой деятельности, включенной в процесс обучения и обладающий такими структурными компонентами, как учебные цели и задачи, соответствующие общим педагогическим четко поставленным целям обучения, содержание, субъекты и правила диалога, обеспечивающие усвоение, как предметного содержания учебной дисциплины, так</w:t>
      </w:r>
      <w:r w:rsidR="00874489" w:rsidRPr="00D13C6B">
        <w:rPr>
          <w:rFonts w:ascii="Times New Roman" w:eastAsia="Andale Sans UI" w:hAnsi="Times New Roman" w:cs="Times New Roman"/>
          <w:kern w:val="1"/>
          <w:sz w:val="28"/>
          <w:szCs w:val="28"/>
        </w:rPr>
        <w:t xml:space="preserve"> и норм социального поведения [8</w:t>
      </w:r>
      <w:r w:rsidRPr="00D13C6B">
        <w:rPr>
          <w:rFonts w:ascii="Times New Roman" w:eastAsia="Andale Sans UI" w:hAnsi="Times New Roman" w:cs="Times New Roman"/>
          <w:kern w:val="1"/>
          <w:sz w:val="28"/>
          <w:szCs w:val="28"/>
        </w:rPr>
        <w:t>].</w:t>
      </w:r>
      <w:r w:rsidR="006E1F35" w:rsidRPr="00D13C6B">
        <w:rPr>
          <w:rFonts w:ascii="Times New Roman" w:eastAsia="Andale Sans UI" w:hAnsi="Times New Roman" w:cs="Times New Roman"/>
          <w:kern w:val="1"/>
          <w:sz w:val="28"/>
          <w:szCs w:val="28"/>
        </w:rPr>
        <w:t>Н.</w:t>
      </w:r>
      <w:r w:rsidRPr="00D13C6B">
        <w:rPr>
          <w:rFonts w:ascii="Times New Roman" w:eastAsia="Andale Sans UI" w:hAnsi="Times New Roman" w:cs="Times New Roman"/>
          <w:kern w:val="1"/>
          <w:sz w:val="28"/>
          <w:szCs w:val="28"/>
        </w:rPr>
        <w:t>А. Песняева</w:t>
      </w:r>
      <w:r w:rsidR="001644B0" w:rsidRPr="00D13C6B">
        <w:rPr>
          <w:rFonts w:ascii="Times New Roman" w:eastAsia="Andale Sans UI" w:hAnsi="Times New Roman" w:cs="Times New Roman"/>
          <w:kern w:val="1"/>
          <w:sz w:val="28"/>
          <w:szCs w:val="28"/>
        </w:rPr>
        <w:t xml:space="preserve"> </w:t>
      </w:r>
      <w:r w:rsidR="003D6C2E" w:rsidRPr="00D13C6B">
        <w:rPr>
          <w:rFonts w:ascii="Times New Roman" w:eastAsia="Andale Sans UI" w:hAnsi="Times New Roman" w:cs="Times New Roman"/>
          <w:kern w:val="1"/>
          <w:sz w:val="28"/>
          <w:szCs w:val="28"/>
        </w:rPr>
        <w:t xml:space="preserve">отмечает, что, </w:t>
      </w:r>
      <w:r w:rsidRPr="00D13C6B">
        <w:rPr>
          <w:rFonts w:ascii="Times New Roman" w:eastAsia="Andale Sans UI" w:hAnsi="Times New Roman" w:cs="Times New Roman"/>
          <w:kern w:val="1"/>
          <w:sz w:val="28"/>
          <w:szCs w:val="28"/>
        </w:rPr>
        <w:t xml:space="preserve">учебный диалог – </w:t>
      </w:r>
      <w:r w:rsidR="003D6C2E" w:rsidRPr="00D13C6B">
        <w:rPr>
          <w:rFonts w:ascii="Times New Roman" w:eastAsia="Andale Sans UI" w:hAnsi="Times New Roman" w:cs="Times New Roman"/>
          <w:kern w:val="1"/>
          <w:sz w:val="28"/>
          <w:szCs w:val="28"/>
        </w:rPr>
        <w:t xml:space="preserve">это </w:t>
      </w:r>
      <w:r w:rsidRPr="00D13C6B">
        <w:rPr>
          <w:rFonts w:ascii="Times New Roman" w:eastAsia="Andale Sans UI" w:hAnsi="Times New Roman" w:cs="Times New Roman"/>
          <w:kern w:val="1"/>
          <w:sz w:val="28"/>
          <w:szCs w:val="28"/>
        </w:rPr>
        <w:t xml:space="preserve">субъект-субъектное взаимодействие учащихся (учителя и учащихся), перерастающее </w:t>
      </w:r>
      <w:r w:rsidRPr="00D13C6B">
        <w:rPr>
          <w:rFonts w:ascii="Times New Roman" w:eastAsia="Andale Sans UI" w:hAnsi="Times New Roman" w:cs="Times New Roman"/>
          <w:kern w:val="1"/>
          <w:sz w:val="28"/>
          <w:szCs w:val="28"/>
        </w:rPr>
        <w:lastRenderedPageBreak/>
        <w:t>в продуктивное учебное сотрудничество при организации внутри группой или общеклассной дискуссии по постановке и решению учебных задач</w:t>
      </w:r>
      <w:r w:rsidR="006A06AF" w:rsidRPr="00D13C6B">
        <w:rPr>
          <w:rFonts w:ascii="Times New Roman" w:eastAsia="Andale Sans UI" w:hAnsi="Times New Roman" w:cs="Times New Roman"/>
          <w:kern w:val="1"/>
          <w:sz w:val="28"/>
          <w:szCs w:val="28"/>
        </w:rPr>
        <w:t xml:space="preserve"> [7</w:t>
      </w:r>
      <w:r w:rsidRPr="00D13C6B">
        <w:rPr>
          <w:rFonts w:ascii="Times New Roman" w:eastAsia="Andale Sans UI" w:hAnsi="Times New Roman" w:cs="Times New Roman"/>
          <w:kern w:val="1"/>
          <w:sz w:val="28"/>
          <w:szCs w:val="28"/>
        </w:rPr>
        <w:t xml:space="preserve">]. </w:t>
      </w:r>
      <w:r w:rsidR="00791DD0" w:rsidRPr="00D13C6B">
        <w:rPr>
          <w:rFonts w:ascii="Times New Roman" w:eastAsia="Andale Sans UI" w:hAnsi="Times New Roman" w:cs="Times New Roman"/>
          <w:kern w:val="1"/>
          <w:sz w:val="28"/>
          <w:szCs w:val="28"/>
        </w:rPr>
        <w:t>Таким образом, общим в этих определениях является цель диалога – организация познавательной деятельности, направл</w:t>
      </w:r>
      <w:r w:rsidRPr="00D13C6B">
        <w:rPr>
          <w:rFonts w:ascii="Times New Roman" w:eastAsia="Andale Sans UI" w:hAnsi="Times New Roman" w:cs="Times New Roman"/>
          <w:kern w:val="1"/>
          <w:sz w:val="28"/>
          <w:szCs w:val="28"/>
        </w:rPr>
        <w:t>енной на открытие нового знания, а также, это взаимодействие, сотрудничество учащихся для решения учебных задач.</w:t>
      </w:r>
    </w:p>
    <w:p w:rsidR="00C82FE4" w:rsidRPr="00D13C6B" w:rsidRDefault="009F289B" w:rsidP="00707B86">
      <w:pPr>
        <w:widowControl w:val="0"/>
        <w:suppressAutoHyphens/>
        <w:spacing w:after="0"/>
        <w:ind w:firstLine="709"/>
        <w:contextualSpacing/>
        <w:jc w:val="both"/>
        <w:rPr>
          <w:rFonts w:ascii="Times New Roman" w:eastAsia="Andale Sans UI" w:hAnsi="Times New Roman" w:cs="Times New Roman"/>
          <w:kern w:val="1"/>
          <w:sz w:val="28"/>
          <w:szCs w:val="28"/>
        </w:rPr>
      </w:pPr>
      <w:r w:rsidRPr="00D13C6B">
        <w:rPr>
          <w:rFonts w:ascii="Times New Roman" w:eastAsia="Andale Sans UI" w:hAnsi="Times New Roman" w:cs="Times New Roman"/>
          <w:kern w:val="1"/>
          <w:sz w:val="28"/>
          <w:szCs w:val="28"/>
        </w:rPr>
        <w:t>С ц</w:t>
      </w:r>
      <w:r w:rsidR="00C82FE4" w:rsidRPr="00D13C6B">
        <w:rPr>
          <w:rFonts w:ascii="Times New Roman" w:eastAsia="Andale Sans UI" w:hAnsi="Times New Roman" w:cs="Times New Roman"/>
          <w:kern w:val="1"/>
          <w:sz w:val="28"/>
          <w:szCs w:val="28"/>
        </w:rPr>
        <w:t>ель</w:t>
      </w:r>
      <w:r w:rsidRPr="00D13C6B">
        <w:rPr>
          <w:rFonts w:ascii="Times New Roman" w:eastAsia="Andale Sans UI" w:hAnsi="Times New Roman" w:cs="Times New Roman"/>
          <w:kern w:val="1"/>
          <w:sz w:val="28"/>
          <w:szCs w:val="28"/>
        </w:rPr>
        <w:t>ю</w:t>
      </w:r>
      <w:r w:rsidR="00C82FE4" w:rsidRPr="00D13C6B">
        <w:rPr>
          <w:rFonts w:ascii="Times New Roman" w:eastAsia="Andale Sans UI" w:hAnsi="Times New Roman" w:cs="Times New Roman"/>
          <w:kern w:val="1"/>
          <w:sz w:val="28"/>
          <w:szCs w:val="28"/>
        </w:rPr>
        <w:t xml:space="preserve"> выя</w:t>
      </w:r>
      <w:r w:rsidRPr="00D13C6B">
        <w:rPr>
          <w:rFonts w:ascii="Times New Roman" w:eastAsia="Andale Sans UI" w:hAnsi="Times New Roman" w:cs="Times New Roman"/>
          <w:kern w:val="1"/>
          <w:sz w:val="28"/>
          <w:szCs w:val="28"/>
        </w:rPr>
        <w:t>вления отношения учителей</w:t>
      </w:r>
      <w:r w:rsidR="00C82FE4" w:rsidRPr="00D13C6B">
        <w:rPr>
          <w:rFonts w:ascii="Times New Roman" w:eastAsia="Andale Sans UI" w:hAnsi="Times New Roman" w:cs="Times New Roman"/>
          <w:kern w:val="1"/>
          <w:sz w:val="28"/>
          <w:szCs w:val="28"/>
        </w:rPr>
        <w:t xml:space="preserve"> начальной школы к</w:t>
      </w:r>
      <w:r w:rsidRPr="00D13C6B">
        <w:rPr>
          <w:rFonts w:ascii="Times New Roman" w:eastAsia="Andale Sans UI" w:hAnsi="Times New Roman" w:cs="Times New Roman"/>
          <w:kern w:val="1"/>
          <w:sz w:val="28"/>
          <w:szCs w:val="28"/>
        </w:rPr>
        <w:t xml:space="preserve"> использованию</w:t>
      </w:r>
      <w:r w:rsidR="00C82FE4" w:rsidRPr="00D13C6B">
        <w:rPr>
          <w:rFonts w:ascii="Times New Roman" w:eastAsia="Andale Sans UI" w:hAnsi="Times New Roman" w:cs="Times New Roman"/>
          <w:kern w:val="1"/>
          <w:sz w:val="28"/>
          <w:szCs w:val="28"/>
        </w:rPr>
        <w:t xml:space="preserve"> учебно</w:t>
      </w:r>
      <w:r w:rsidRPr="00D13C6B">
        <w:rPr>
          <w:rFonts w:ascii="Times New Roman" w:eastAsia="Andale Sans UI" w:hAnsi="Times New Roman" w:cs="Times New Roman"/>
          <w:kern w:val="1"/>
          <w:sz w:val="28"/>
          <w:szCs w:val="28"/>
        </w:rPr>
        <w:t>го</w:t>
      </w:r>
      <w:r w:rsidR="00C82FE4" w:rsidRPr="00D13C6B">
        <w:rPr>
          <w:rFonts w:ascii="Times New Roman" w:eastAsia="Andale Sans UI" w:hAnsi="Times New Roman" w:cs="Times New Roman"/>
          <w:kern w:val="1"/>
          <w:sz w:val="28"/>
          <w:szCs w:val="28"/>
        </w:rPr>
        <w:t xml:space="preserve"> диалог</w:t>
      </w:r>
      <w:r w:rsidRPr="00D13C6B">
        <w:rPr>
          <w:rFonts w:ascii="Times New Roman" w:eastAsia="Andale Sans UI" w:hAnsi="Times New Roman" w:cs="Times New Roman"/>
          <w:kern w:val="1"/>
          <w:sz w:val="28"/>
          <w:szCs w:val="28"/>
        </w:rPr>
        <w:t>а в процессе обучения младших школьников</w:t>
      </w:r>
      <w:r w:rsidR="00C82FE4" w:rsidRPr="00D13C6B">
        <w:rPr>
          <w:rFonts w:ascii="Times New Roman" w:eastAsia="Andale Sans UI" w:hAnsi="Times New Roman" w:cs="Times New Roman"/>
          <w:kern w:val="1"/>
          <w:sz w:val="28"/>
          <w:szCs w:val="28"/>
        </w:rPr>
        <w:t xml:space="preserve">, </w:t>
      </w:r>
      <w:r w:rsidRPr="00D13C6B">
        <w:rPr>
          <w:rFonts w:ascii="Times New Roman" w:eastAsia="Andale Sans UI" w:hAnsi="Times New Roman" w:cs="Times New Roman"/>
          <w:kern w:val="1"/>
          <w:sz w:val="28"/>
          <w:szCs w:val="28"/>
        </w:rPr>
        <w:t xml:space="preserve">к определению его </w:t>
      </w:r>
      <w:r w:rsidR="00C82FE4" w:rsidRPr="00D13C6B">
        <w:rPr>
          <w:rFonts w:ascii="Times New Roman" w:eastAsia="Andale Sans UI" w:hAnsi="Times New Roman" w:cs="Times New Roman"/>
          <w:kern w:val="1"/>
          <w:sz w:val="28"/>
          <w:szCs w:val="28"/>
        </w:rPr>
        <w:t>значимост</w:t>
      </w:r>
      <w:r w:rsidRPr="00D13C6B">
        <w:rPr>
          <w:rFonts w:ascii="Times New Roman" w:eastAsia="Andale Sans UI" w:hAnsi="Times New Roman" w:cs="Times New Roman"/>
          <w:kern w:val="1"/>
          <w:sz w:val="28"/>
          <w:szCs w:val="28"/>
        </w:rPr>
        <w:t>и</w:t>
      </w:r>
      <w:r w:rsidR="00C82FE4" w:rsidRPr="00D13C6B">
        <w:rPr>
          <w:rFonts w:ascii="Times New Roman" w:eastAsia="Andale Sans UI" w:hAnsi="Times New Roman" w:cs="Times New Roman"/>
          <w:kern w:val="1"/>
          <w:sz w:val="28"/>
          <w:szCs w:val="28"/>
        </w:rPr>
        <w:t xml:space="preserve"> и актуальност</w:t>
      </w:r>
      <w:r w:rsidRPr="00D13C6B">
        <w:rPr>
          <w:rFonts w:ascii="Times New Roman" w:eastAsia="Andale Sans UI" w:hAnsi="Times New Roman" w:cs="Times New Roman"/>
          <w:kern w:val="1"/>
          <w:sz w:val="28"/>
          <w:szCs w:val="28"/>
        </w:rPr>
        <w:t xml:space="preserve">и было проведено </w:t>
      </w:r>
      <w:r w:rsidR="00714702" w:rsidRPr="00D13C6B">
        <w:rPr>
          <w:rFonts w:ascii="Times New Roman" w:eastAsia="Andale Sans UI" w:hAnsi="Times New Roman" w:cs="Times New Roman"/>
          <w:kern w:val="1"/>
          <w:sz w:val="28"/>
          <w:szCs w:val="28"/>
        </w:rPr>
        <w:t>анкетирование</w:t>
      </w:r>
      <w:r w:rsidR="00C82FE4" w:rsidRPr="00D13C6B">
        <w:rPr>
          <w:rFonts w:ascii="Times New Roman" w:eastAsia="Andale Sans UI" w:hAnsi="Times New Roman" w:cs="Times New Roman"/>
          <w:kern w:val="1"/>
          <w:sz w:val="28"/>
          <w:szCs w:val="28"/>
        </w:rPr>
        <w:t xml:space="preserve">. </w:t>
      </w:r>
      <w:r w:rsidR="00714702" w:rsidRPr="00D13C6B">
        <w:rPr>
          <w:rFonts w:ascii="Times New Roman" w:eastAsia="Andale Sans UI" w:hAnsi="Times New Roman" w:cs="Times New Roman"/>
          <w:kern w:val="1"/>
          <w:sz w:val="28"/>
          <w:szCs w:val="28"/>
        </w:rPr>
        <w:t xml:space="preserve">Помимо этого, в задачи проводимого исследования входило: </w:t>
      </w:r>
      <w:r w:rsidR="00C82FE4" w:rsidRPr="00D13C6B">
        <w:rPr>
          <w:rFonts w:ascii="Times New Roman" w:eastAsia="Andale Sans UI" w:hAnsi="Times New Roman" w:cs="Times New Roman"/>
          <w:kern w:val="1"/>
          <w:sz w:val="28"/>
          <w:szCs w:val="28"/>
        </w:rPr>
        <w:t>выдел</w:t>
      </w:r>
      <w:r w:rsidR="00714702" w:rsidRPr="00D13C6B">
        <w:rPr>
          <w:rFonts w:ascii="Times New Roman" w:eastAsia="Andale Sans UI" w:hAnsi="Times New Roman" w:cs="Times New Roman"/>
          <w:kern w:val="1"/>
          <w:sz w:val="28"/>
          <w:szCs w:val="28"/>
        </w:rPr>
        <w:t>ение</w:t>
      </w:r>
      <w:r w:rsidR="00C82FE4" w:rsidRPr="00D13C6B">
        <w:rPr>
          <w:rFonts w:ascii="Times New Roman" w:eastAsia="Andale Sans UI" w:hAnsi="Times New Roman" w:cs="Times New Roman"/>
          <w:kern w:val="1"/>
          <w:sz w:val="28"/>
          <w:szCs w:val="28"/>
        </w:rPr>
        <w:t xml:space="preserve"> основны</w:t>
      </w:r>
      <w:r w:rsidR="00714702" w:rsidRPr="00D13C6B">
        <w:rPr>
          <w:rFonts w:ascii="Times New Roman" w:eastAsia="Andale Sans UI" w:hAnsi="Times New Roman" w:cs="Times New Roman"/>
          <w:kern w:val="1"/>
          <w:sz w:val="28"/>
          <w:szCs w:val="28"/>
        </w:rPr>
        <w:t>х</w:t>
      </w:r>
      <w:r w:rsidR="00C82FE4" w:rsidRPr="00D13C6B">
        <w:rPr>
          <w:rFonts w:ascii="Times New Roman" w:eastAsia="Andale Sans UI" w:hAnsi="Times New Roman" w:cs="Times New Roman"/>
          <w:kern w:val="1"/>
          <w:sz w:val="28"/>
          <w:szCs w:val="28"/>
        </w:rPr>
        <w:t xml:space="preserve"> трудност</w:t>
      </w:r>
      <w:r w:rsidR="00714702" w:rsidRPr="00D13C6B">
        <w:rPr>
          <w:rFonts w:ascii="Times New Roman" w:eastAsia="Andale Sans UI" w:hAnsi="Times New Roman" w:cs="Times New Roman"/>
          <w:kern w:val="1"/>
          <w:sz w:val="28"/>
          <w:szCs w:val="28"/>
        </w:rPr>
        <w:t>ей</w:t>
      </w:r>
      <w:r w:rsidR="00C82FE4" w:rsidRPr="00D13C6B">
        <w:rPr>
          <w:rFonts w:ascii="Times New Roman" w:eastAsia="Andale Sans UI" w:hAnsi="Times New Roman" w:cs="Times New Roman"/>
          <w:kern w:val="1"/>
          <w:sz w:val="28"/>
          <w:szCs w:val="28"/>
        </w:rPr>
        <w:t xml:space="preserve"> в организации </w:t>
      </w:r>
      <w:r w:rsidR="00714702" w:rsidRPr="00D13C6B">
        <w:rPr>
          <w:rFonts w:ascii="Times New Roman" w:eastAsia="Andale Sans UI" w:hAnsi="Times New Roman" w:cs="Times New Roman"/>
          <w:kern w:val="1"/>
          <w:sz w:val="28"/>
          <w:szCs w:val="28"/>
        </w:rPr>
        <w:t xml:space="preserve">учебного диалога на уроках в начальной школе, а также </w:t>
      </w:r>
      <w:r w:rsidR="00C82FE4" w:rsidRPr="00D13C6B">
        <w:rPr>
          <w:rFonts w:ascii="Times New Roman" w:eastAsia="Andale Sans UI" w:hAnsi="Times New Roman" w:cs="Times New Roman"/>
          <w:kern w:val="1"/>
          <w:sz w:val="28"/>
          <w:szCs w:val="28"/>
        </w:rPr>
        <w:t>определ</w:t>
      </w:r>
      <w:r w:rsidR="00714702" w:rsidRPr="00D13C6B">
        <w:rPr>
          <w:rFonts w:ascii="Times New Roman" w:eastAsia="Andale Sans UI" w:hAnsi="Times New Roman" w:cs="Times New Roman"/>
          <w:kern w:val="1"/>
          <w:sz w:val="28"/>
          <w:szCs w:val="28"/>
        </w:rPr>
        <w:t xml:space="preserve">ение </w:t>
      </w:r>
      <w:r w:rsidR="00C82FE4" w:rsidRPr="00D13C6B">
        <w:rPr>
          <w:rFonts w:ascii="Times New Roman" w:eastAsia="Andale Sans UI" w:hAnsi="Times New Roman" w:cs="Times New Roman"/>
          <w:kern w:val="1"/>
          <w:sz w:val="28"/>
          <w:szCs w:val="28"/>
        </w:rPr>
        <w:t>услови</w:t>
      </w:r>
      <w:r w:rsidR="00714702" w:rsidRPr="00D13C6B">
        <w:rPr>
          <w:rFonts w:ascii="Times New Roman" w:eastAsia="Andale Sans UI" w:hAnsi="Times New Roman" w:cs="Times New Roman"/>
          <w:kern w:val="1"/>
          <w:sz w:val="28"/>
          <w:szCs w:val="28"/>
        </w:rPr>
        <w:t>й</w:t>
      </w:r>
      <w:r w:rsidR="001644B0" w:rsidRPr="00D13C6B">
        <w:rPr>
          <w:rFonts w:ascii="Times New Roman" w:eastAsia="Andale Sans UI" w:hAnsi="Times New Roman" w:cs="Times New Roman"/>
          <w:kern w:val="1"/>
          <w:sz w:val="28"/>
          <w:szCs w:val="28"/>
        </w:rPr>
        <w:t xml:space="preserve"> </w:t>
      </w:r>
      <w:r w:rsidR="00714702" w:rsidRPr="00D13C6B">
        <w:rPr>
          <w:rFonts w:ascii="Times New Roman" w:eastAsia="Andale Sans UI" w:hAnsi="Times New Roman" w:cs="Times New Roman"/>
          <w:kern w:val="1"/>
          <w:sz w:val="28"/>
          <w:szCs w:val="28"/>
        </w:rPr>
        <w:t xml:space="preserve">его </w:t>
      </w:r>
      <w:r w:rsidR="00C82FE4" w:rsidRPr="00D13C6B">
        <w:rPr>
          <w:rFonts w:ascii="Times New Roman" w:eastAsia="Andale Sans UI" w:hAnsi="Times New Roman" w:cs="Times New Roman"/>
          <w:kern w:val="1"/>
          <w:sz w:val="28"/>
          <w:szCs w:val="28"/>
        </w:rPr>
        <w:t>эффективного использования в образовательном пространстве современной школы.</w:t>
      </w:r>
    </w:p>
    <w:p w:rsidR="00C82FE4" w:rsidRPr="00D13C6B" w:rsidRDefault="00C82FE4" w:rsidP="00707B86">
      <w:pPr>
        <w:spacing w:after="0"/>
        <w:ind w:firstLine="709"/>
        <w:contextualSpacing/>
        <w:jc w:val="both"/>
        <w:rPr>
          <w:rFonts w:ascii="Times New Roman" w:eastAsia="Times New Roman" w:hAnsi="Times New Roman" w:cs="Times New Roman"/>
          <w:sz w:val="28"/>
          <w:szCs w:val="28"/>
          <w:lang w:eastAsia="ru-RU"/>
        </w:rPr>
      </w:pPr>
      <w:r w:rsidRPr="00D13C6B">
        <w:rPr>
          <w:rFonts w:ascii="Times New Roman" w:eastAsia="Times New Roman" w:hAnsi="Times New Roman" w:cs="Times New Roman"/>
          <w:sz w:val="28"/>
          <w:szCs w:val="28"/>
          <w:lang w:eastAsia="ru-RU"/>
        </w:rPr>
        <w:t xml:space="preserve">Анализируя результаты проведенного анкетирования, необходимо отметить, что 40% учителей характеризуют учебный диалог как одно из средств обучения. Они определяют его как «форму общения и взаимодействия на уроке между учителем и классом, которая обеспечивает включение каждого ребенка в обсуждаемую тему или проблему». По их мнению, «современный урок невозможно проводить в монологической форме, особенно в начальной школе, детям неинтересно быть пассивными на уроке». </w:t>
      </w:r>
      <w:r w:rsidR="003D6C2E" w:rsidRPr="00D13C6B">
        <w:rPr>
          <w:rFonts w:ascii="Times New Roman" w:eastAsia="Times New Roman" w:hAnsi="Times New Roman" w:cs="Times New Roman"/>
          <w:sz w:val="28"/>
          <w:szCs w:val="28"/>
          <w:lang w:eastAsia="ru-RU"/>
        </w:rPr>
        <w:t>Однако, а</w:t>
      </w:r>
      <w:r w:rsidRPr="00D13C6B">
        <w:rPr>
          <w:rFonts w:ascii="Times New Roman" w:eastAsia="Times New Roman" w:hAnsi="Times New Roman" w:cs="Times New Roman"/>
          <w:sz w:val="28"/>
          <w:szCs w:val="28"/>
          <w:lang w:eastAsia="ru-RU"/>
        </w:rPr>
        <w:t xml:space="preserve">нкетирование </w:t>
      </w:r>
      <w:r w:rsidR="003D6C2E" w:rsidRPr="00D13C6B">
        <w:rPr>
          <w:rFonts w:ascii="Times New Roman" w:eastAsia="Times New Roman" w:hAnsi="Times New Roman" w:cs="Times New Roman"/>
          <w:sz w:val="28"/>
          <w:szCs w:val="28"/>
          <w:lang w:eastAsia="ru-RU"/>
        </w:rPr>
        <w:t xml:space="preserve">так же </w:t>
      </w:r>
      <w:r w:rsidRPr="00D13C6B">
        <w:rPr>
          <w:rFonts w:ascii="Times New Roman" w:eastAsia="Times New Roman" w:hAnsi="Times New Roman" w:cs="Times New Roman"/>
          <w:sz w:val="28"/>
          <w:szCs w:val="28"/>
          <w:lang w:eastAsia="ru-RU"/>
        </w:rPr>
        <w:t>показало, что 60% учителей смешивают понятия «учебный диалог» и «беседа». Отвечая на вопрос об отличиях целей учебного диалога от беседы, они указывают, что эти две формы помогают определить</w:t>
      </w:r>
      <w:r w:rsidR="0080239A" w:rsidRPr="00D13C6B">
        <w:rPr>
          <w:rFonts w:ascii="Times New Roman" w:eastAsia="Times New Roman" w:hAnsi="Times New Roman" w:cs="Times New Roman"/>
          <w:sz w:val="28"/>
          <w:szCs w:val="28"/>
          <w:lang w:eastAsia="ru-RU"/>
        </w:rPr>
        <w:t>,</w:t>
      </w:r>
      <w:r w:rsidRPr="00D13C6B">
        <w:rPr>
          <w:rFonts w:ascii="Times New Roman" w:eastAsia="Times New Roman" w:hAnsi="Times New Roman" w:cs="Times New Roman"/>
          <w:sz w:val="28"/>
          <w:szCs w:val="28"/>
          <w:lang w:eastAsia="ru-RU"/>
        </w:rPr>
        <w:t xml:space="preserve"> овладели ли учащиеся конкретными умениями, запомнили ли важную информацию для дальнейшего обучения. Учителя принимают беседу за учебный диалог. В своей практике чаще используют беседу, так как считают, что одной из главной функции учителя в начальной школе является проверка знаний, умений, навыков. Причины смешения понятий, на наш взгляд, кроются в том, что есть некоторое сходство между этими формами. По данным анкетирования 70% учителей считают, что учебный диалог лучше использовать на уроках окружающего мира и литературного чтения на этапе определения темы и целей урока. Только 30% учителей указали на возможность использование учебного диалога на всех предметах начальной школы. Как </w:t>
      </w:r>
      <w:r w:rsidR="003D6C2E" w:rsidRPr="00D13C6B">
        <w:rPr>
          <w:rFonts w:ascii="Times New Roman" w:eastAsia="Times New Roman" w:hAnsi="Times New Roman" w:cs="Times New Roman"/>
          <w:sz w:val="28"/>
          <w:szCs w:val="28"/>
          <w:lang w:eastAsia="ru-RU"/>
        </w:rPr>
        <w:t>отмеч</w:t>
      </w:r>
      <w:r w:rsidRPr="00D13C6B">
        <w:rPr>
          <w:rFonts w:ascii="Times New Roman" w:eastAsia="Times New Roman" w:hAnsi="Times New Roman" w:cs="Times New Roman"/>
          <w:sz w:val="28"/>
          <w:szCs w:val="28"/>
          <w:lang w:eastAsia="ru-RU"/>
        </w:rPr>
        <w:t xml:space="preserve">ают учителя, на этих предметах у детей появляется возможность «спорить с учителем», «выдвигать свои предположения» и «отстаивать точку зрения». Анализ ответов учителей на </w:t>
      </w:r>
      <w:r w:rsidR="00A45399" w:rsidRPr="00D13C6B">
        <w:rPr>
          <w:rFonts w:ascii="Times New Roman" w:eastAsia="Times New Roman" w:hAnsi="Times New Roman" w:cs="Times New Roman"/>
          <w:sz w:val="28"/>
          <w:szCs w:val="28"/>
          <w:lang w:eastAsia="ru-RU"/>
        </w:rPr>
        <w:t xml:space="preserve">вопрос: </w:t>
      </w:r>
      <w:r w:rsidRPr="00D13C6B">
        <w:rPr>
          <w:rFonts w:ascii="Times New Roman" w:eastAsia="Times New Roman" w:hAnsi="Times New Roman" w:cs="Times New Roman"/>
          <w:sz w:val="28"/>
          <w:szCs w:val="28"/>
          <w:lang w:eastAsia="ru-RU"/>
        </w:rPr>
        <w:t xml:space="preserve">«На каких уроках Вы используете учебный диалог?» показывает, что использование учебного диалога имеет некоторые предметные ограничения. Необходимо отметить, что эти ограничения также связаны и с этапами уроков. </w:t>
      </w:r>
    </w:p>
    <w:p w:rsidR="00C82FE4" w:rsidRPr="00D13C6B" w:rsidRDefault="00C82FE4" w:rsidP="00707B86">
      <w:pPr>
        <w:spacing w:after="0"/>
        <w:ind w:firstLine="709"/>
        <w:contextualSpacing/>
        <w:jc w:val="both"/>
        <w:rPr>
          <w:rFonts w:ascii="Times New Roman" w:eastAsia="Times New Roman" w:hAnsi="Times New Roman" w:cs="Times New Roman"/>
          <w:sz w:val="28"/>
          <w:szCs w:val="28"/>
          <w:lang w:eastAsia="ru-RU"/>
        </w:rPr>
      </w:pPr>
      <w:r w:rsidRPr="00D13C6B">
        <w:rPr>
          <w:rFonts w:ascii="Times New Roman" w:eastAsia="Times New Roman" w:hAnsi="Times New Roman" w:cs="Times New Roman"/>
          <w:sz w:val="28"/>
          <w:szCs w:val="28"/>
          <w:lang w:eastAsia="ru-RU"/>
        </w:rPr>
        <w:t xml:space="preserve">На вопрос о том, какие универсальные учебные действия формируются в процессе учебного диалога, 100% опрошенных учителей считают, что в учебном диалоге происходит развитие коммуникативных универсальных учебных действий. Учителя отмечают, что «у учащихся формируется умение слушать и слышать </w:t>
      </w:r>
      <w:r w:rsidRPr="00D13C6B">
        <w:rPr>
          <w:rFonts w:ascii="Times New Roman" w:eastAsia="Times New Roman" w:hAnsi="Times New Roman" w:cs="Times New Roman"/>
          <w:sz w:val="28"/>
          <w:szCs w:val="28"/>
          <w:lang w:eastAsia="ru-RU"/>
        </w:rPr>
        <w:lastRenderedPageBreak/>
        <w:t>товарища», «грамотно выражать свои мысли», «доносить свою позицию». Перечень коммуникативных универсальных учебных действий в анкетах учителей был достаточно ограниченным. На наш взгляд, этот перечень может быть дополнен следующими коммуникативными действиями: понимать возможность существования различных точек зрения, не совпадающих с собственной, готовность обсуждать различные позиции и сравнивать их.</w:t>
      </w:r>
    </w:p>
    <w:p w:rsidR="00C82FE4" w:rsidRPr="00D13C6B" w:rsidRDefault="00C82FE4" w:rsidP="00707B86">
      <w:pPr>
        <w:spacing w:after="0"/>
        <w:ind w:firstLine="709"/>
        <w:contextualSpacing/>
        <w:jc w:val="both"/>
        <w:rPr>
          <w:rFonts w:ascii="Times New Roman" w:eastAsia="Times New Roman" w:hAnsi="Times New Roman" w:cs="Times New Roman"/>
          <w:sz w:val="28"/>
          <w:szCs w:val="28"/>
          <w:lang w:eastAsia="ru-RU"/>
        </w:rPr>
      </w:pPr>
      <w:r w:rsidRPr="00D13C6B">
        <w:rPr>
          <w:rFonts w:ascii="Times New Roman" w:eastAsia="Times New Roman" w:hAnsi="Times New Roman" w:cs="Times New Roman"/>
          <w:sz w:val="28"/>
          <w:szCs w:val="28"/>
          <w:lang w:eastAsia="ru-RU"/>
        </w:rPr>
        <w:t xml:space="preserve">Отвечая на вопрос о трудностях организации учебного диалога, учителя отметили, что «не все дети с легкостью могут вступить в диалог или спор, в силу своей застенчивости», «бурное обсуждение может повлечь за собой лишний шум, а также личные переживания ребенка, чья версия не была принята учителем или классом», «небольшой словарный запас может затруднить процесс общения между школьниками». Еще одной трудностью в организации учебного диалога учителя назвали неумение правильно, в речевом отношении, оформить понимание того, что есть разные точки зрения. На наш взгляд, выражения «другие думают не так, как я», </w:t>
      </w:r>
      <w:r w:rsidR="00E37AF0" w:rsidRPr="00D13C6B">
        <w:rPr>
          <w:rFonts w:ascii="Times New Roman" w:eastAsia="Times New Roman" w:hAnsi="Times New Roman" w:cs="Times New Roman"/>
          <w:sz w:val="28"/>
          <w:szCs w:val="28"/>
          <w:lang w:eastAsia="ru-RU"/>
        </w:rPr>
        <w:t>«кто-то</w:t>
      </w:r>
      <w:r w:rsidRPr="00D13C6B">
        <w:rPr>
          <w:rFonts w:ascii="Times New Roman" w:eastAsia="Times New Roman" w:hAnsi="Times New Roman" w:cs="Times New Roman"/>
          <w:sz w:val="28"/>
          <w:szCs w:val="28"/>
          <w:lang w:eastAsia="ru-RU"/>
        </w:rPr>
        <w:t xml:space="preserve"> думает по</w:t>
      </w:r>
      <w:r w:rsidR="001644B0" w:rsidRPr="00D13C6B">
        <w:rPr>
          <w:rFonts w:ascii="Times New Roman" w:eastAsia="Times New Roman" w:hAnsi="Times New Roman" w:cs="Times New Roman"/>
          <w:sz w:val="28"/>
          <w:szCs w:val="28"/>
          <w:lang w:eastAsia="ru-RU"/>
        </w:rPr>
        <w:t>-</w:t>
      </w:r>
      <w:r w:rsidRPr="00D13C6B">
        <w:rPr>
          <w:rFonts w:ascii="Times New Roman" w:eastAsia="Times New Roman" w:hAnsi="Times New Roman" w:cs="Times New Roman"/>
          <w:sz w:val="28"/>
          <w:szCs w:val="28"/>
          <w:lang w:eastAsia="ru-RU"/>
        </w:rPr>
        <w:t xml:space="preserve">другому», «возможно, </w:t>
      </w:r>
      <w:r w:rsidR="00E37AF0" w:rsidRPr="00D13C6B">
        <w:rPr>
          <w:rFonts w:ascii="Times New Roman" w:eastAsia="Times New Roman" w:hAnsi="Times New Roman" w:cs="Times New Roman"/>
          <w:sz w:val="28"/>
          <w:szCs w:val="28"/>
          <w:lang w:eastAsia="ru-RU"/>
        </w:rPr>
        <w:t>одноклассник прав», «я согласен с мнением …</w:t>
      </w:r>
      <w:r w:rsidRPr="00D13C6B">
        <w:rPr>
          <w:rFonts w:ascii="Times New Roman" w:eastAsia="Times New Roman" w:hAnsi="Times New Roman" w:cs="Times New Roman"/>
          <w:sz w:val="28"/>
          <w:szCs w:val="28"/>
          <w:lang w:eastAsia="ru-RU"/>
        </w:rPr>
        <w:t>», «точку зрения</w:t>
      </w:r>
      <w:r w:rsidR="00E37AF0" w:rsidRPr="00D13C6B">
        <w:rPr>
          <w:rFonts w:ascii="Times New Roman" w:eastAsia="Times New Roman" w:hAnsi="Times New Roman" w:cs="Times New Roman"/>
          <w:sz w:val="28"/>
          <w:szCs w:val="28"/>
          <w:lang w:eastAsia="ru-RU"/>
        </w:rPr>
        <w:t xml:space="preserve"> одноклассника</w:t>
      </w:r>
      <w:r w:rsidRPr="00D13C6B">
        <w:rPr>
          <w:rFonts w:ascii="Times New Roman" w:eastAsia="Times New Roman" w:hAnsi="Times New Roman" w:cs="Times New Roman"/>
          <w:sz w:val="28"/>
          <w:szCs w:val="28"/>
          <w:lang w:eastAsia="ru-RU"/>
        </w:rPr>
        <w:t xml:space="preserve"> нужно уточнить» и подобные им могут помочь младшим школьникам преодолеть данную трудность.</w:t>
      </w:r>
    </w:p>
    <w:p w:rsidR="00C82FE4" w:rsidRPr="00D13C6B" w:rsidRDefault="00C82FE4" w:rsidP="00707B86">
      <w:pPr>
        <w:tabs>
          <w:tab w:val="left" w:pos="709"/>
        </w:tabs>
        <w:spacing w:after="0"/>
        <w:ind w:firstLine="709"/>
        <w:contextualSpacing/>
        <w:jc w:val="both"/>
        <w:rPr>
          <w:rFonts w:ascii="Times New Roman" w:eastAsia="Times New Roman" w:hAnsi="Times New Roman" w:cs="Times New Roman"/>
          <w:sz w:val="28"/>
          <w:szCs w:val="28"/>
          <w:lang w:eastAsia="ru-RU"/>
        </w:rPr>
      </w:pPr>
      <w:r w:rsidRPr="00D13C6B">
        <w:rPr>
          <w:rFonts w:ascii="Times New Roman" w:eastAsia="Times New Roman" w:hAnsi="Times New Roman" w:cs="Times New Roman"/>
          <w:sz w:val="28"/>
          <w:szCs w:val="28"/>
          <w:lang w:eastAsia="ru-RU"/>
        </w:rPr>
        <w:t>Отвечая на вопрос</w:t>
      </w:r>
      <w:r w:rsidR="00A45399" w:rsidRPr="00D13C6B">
        <w:rPr>
          <w:rFonts w:ascii="Times New Roman" w:eastAsia="Times New Roman" w:hAnsi="Times New Roman" w:cs="Times New Roman"/>
          <w:sz w:val="28"/>
          <w:szCs w:val="28"/>
          <w:lang w:eastAsia="ru-RU"/>
        </w:rPr>
        <w:t>:</w:t>
      </w:r>
      <w:r w:rsidRPr="00D13C6B">
        <w:rPr>
          <w:rFonts w:ascii="Times New Roman" w:eastAsia="Times New Roman" w:hAnsi="Times New Roman" w:cs="Times New Roman"/>
          <w:sz w:val="28"/>
          <w:szCs w:val="28"/>
          <w:lang w:eastAsia="ru-RU"/>
        </w:rPr>
        <w:t xml:space="preserve"> «Какие условия необходимы, чтобы состоялся учебный диалог?», 70% учителей указали на учет индивидуальных особенностей детей. 30% опрошенных главным условием считают правильно поставленные учителем вопросы. Мы считаем, что, кроме этого, важно отказаться от оценки каждого высказывания ученика, потому что это разрушает учебный диалог на уроке, предоставлять каждому учащемуся право на ошибку, позитивное отношение учителя к разным точкам зрения (и правильным, и неправильным), потому что все они помогают «открыть» новое знание, прийти к «познавательному результату».</w:t>
      </w:r>
    </w:p>
    <w:p w:rsidR="00C82FE4" w:rsidRPr="00D13C6B" w:rsidRDefault="00C82FE4" w:rsidP="00707B86">
      <w:pPr>
        <w:spacing w:after="0"/>
        <w:ind w:firstLine="709"/>
        <w:contextualSpacing/>
        <w:jc w:val="both"/>
        <w:rPr>
          <w:rFonts w:ascii="Times New Roman" w:eastAsia="Times New Roman" w:hAnsi="Times New Roman" w:cs="Times New Roman"/>
          <w:sz w:val="28"/>
          <w:szCs w:val="28"/>
          <w:lang w:eastAsia="ru-RU"/>
        </w:rPr>
      </w:pPr>
      <w:r w:rsidRPr="00D13C6B">
        <w:rPr>
          <w:rFonts w:ascii="Times New Roman" w:eastAsia="Times New Roman" w:hAnsi="Times New Roman" w:cs="Times New Roman"/>
          <w:sz w:val="28"/>
          <w:szCs w:val="28"/>
          <w:lang w:eastAsia="ru-RU"/>
        </w:rPr>
        <w:t xml:space="preserve">В заключении отметим, что результаты анкетирования учителей показали, что организация учебного диалога часто вызывает у учителей начальной школы трудности, это связано с тем, что педагоги не всегда верно понимают сущность понятия и нередко превращают диалог в традиционную беседу. Анализ ответов учителей показывает, какие проблемы использования этого метода </w:t>
      </w:r>
      <w:r w:rsidR="004A0539" w:rsidRPr="00D13C6B">
        <w:rPr>
          <w:rFonts w:ascii="Times New Roman" w:eastAsia="Times New Roman" w:hAnsi="Times New Roman" w:cs="Times New Roman"/>
          <w:sz w:val="28"/>
          <w:szCs w:val="28"/>
          <w:lang w:eastAsia="ru-RU"/>
        </w:rPr>
        <w:t xml:space="preserve">в начальной школе </w:t>
      </w:r>
      <w:r w:rsidRPr="00D13C6B">
        <w:rPr>
          <w:rFonts w:ascii="Times New Roman" w:eastAsia="Times New Roman" w:hAnsi="Times New Roman" w:cs="Times New Roman"/>
          <w:sz w:val="28"/>
          <w:szCs w:val="28"/>
          <w:lang w:eastAsia="ru-RU"/>
        </w:rPr>
        <w:t xml:space="preserve">остаются нерешенными. </w:t>
      </w:r>
    </w:p>
    <w:p w:rsidR="00300634" w:rsidRPr="00D13C6B" w:rsidRDefault="00C82FE4" w:rsidP="00707B86">
      <w:pPr>
        <w:spacing w:after="0"/>
        <w:ind w:firstLine="709"/>
        <w:contextualSpacing/>
        <w:jc w:val="both"/>
        <w:rPr>
          <w:rFonts w:ascii="Times New Roman" w:eastAsia="Times New Roman" w:hAnsi="Times New Roman" w:cs="Times New Roman"/>
          <w:sz w:val="28"/>
          <w:szCs w:val="28"/>
          <w:lang w:eastAsia="ru-RU"/>
        </w:rPr>
      </w:pPr>
      <w:r w:rsidRPr="00D13C6B">
        <w:rPr>
          <w:rFonts w:ascii="Times New Roman" w:eastAsia="Times New Roman" w:hAnsi="Times New Roman" w:cs="Times New Roman"/>
          <w:sz w:val="28"/>
          <w:szCs w:val="28"/>
          <w:lang w:eastAsia="ru-RU"/>
        </w:rPr>
        <w:t xml:space="preserve">Таким образом, диагностическая работа, показала, что учителя о такой технологии знают, применяют ее при проведении уроков. Анализируя работы, </w:t>
      </w:r>
      <w:r w:rsidR="00E37AF0" w:rsidRPr="00D13C6B">
        <w:rPr>
          <w:rFonts w:ascii="Times New Roman" w:eastAsia="Times New Roman" w:hAnsi="Times New Roman" w:cs="Times New Roman"/>
          <w:sz w:val="28"/>
          <w:szCs w:val="28"/>
          <w:lang w:eastAsia="ru-RU"/>
        </w:rPr>
        <w:t>можно заметить</w:t>
      </w:r>
      <w:r w:rsidRPr="00D13C6B">
        <w:rPr>
          <w:rFonts w:ascii="Times New Roman" w:eastAsia="Times New Roman" w:hAnsi="Times New Roman" w:cs="Times New Roman"/>
          <w:sz w:val="28"/>
          <w:szCs w:val="28"/>
          <w:lang w:eastAsia="ru-RU"/>
        </w:rPr>
        <w:t>, что почти все учителя выделяют ряд трудностей п</w:t>
      </w:r>
      <w:r w:rsidR="002E7809" w:rsidRPr="00D13C6B">
        <w:rPr>
          <w:rFonts w:ascii="Times New Roman" w:eastAsia="Times New Roman" w:hAnsi="Times New Roman" w:cs="Times New Roman"/>
          <w:sz w:val="28"/>
          <w:szCs w:val="28"/>
          <w:lang w:eastAsia="ru-RU"/>
        </w:rPr>
        <w:t xml:space="preserve">ри организации учебного диалога. </w:t>
      </w:r>
      <w:r w:rsidR="00E37AF0" w:rsidRPr="00D13C6B">
        <w:rPr>
          <w:rFonts w:ascii="Times New Roman" w:eastAsia="Times New Roman" w:hAnsi="Times New Roman" w:cs="Times New Roman"/>
          <w:sz w:val="28"/>
          <w:szCs w:val="28"/>
          <w:lang w:eastAsia="ru-RU"/>
        </w:rPr>
        <w:t xml:space="preserve"> Первая трудность состоит в том, что </w:t>
      </w:r>
      <w:r w:rsidRPr="00D13C6B">
        <w:rPr>
          <w:rFonts w:ascii="Times New Roman" w:eastAsia="Times New Roman" w:hAnsi="Times New Roman" w:cs="Times New Roman"/>
          <w:sz w:val="28"/>
          <w:szCs w:val="28"/>
          <w:lang w:eastAsia="ru-RU"/>
        </w:rPr>
        <w:t>обсуждение может повлечь за собой шум, а также личные переживания ребенка, чья версия не была принята учителем или</w:t>
      </w:r>
      <w:r w:rsidR="00E37AF0" w:rsidRPr="00D13C6B">
        <w:rPr>
          <w:rFonts w:ascii="Times New Roman" w:eastAsia="Times New Roman" w:hAnsi="Times New Roman" w:cs="Times New Roman"/>
          <w:sz w:val="28"/>
          <w:szCs w:val="28"/>
          <w:lang w:eastAsia="ru-RU"/>
        </w:rPr>
        <w:t xml:space="preserve"> классом. Вторая трудность, по мнению учителей, </w:t>
      </w:r>
      <w:r w:rsidRPr="00D13C6B">
        <w:rPr>
          <w:rFonts w:ascii="Times New Roman" w:eastAsia="Times New Roman" w:hAnsi="Times New Roman" w:cs="Times New Roman"/>
          <w:sz w:val="28"/>
          <w:szCs w:val="28"/>
          <w:lang w:eastAsia="ru-RU"/>
        </w:rPr>
        <w:t xml:space="preserve">небольшой словарный запас может затруднить процесс общения между </w:t>
      </w:r>
      <w:r w:rsidR="00E37AF0" w:rsidRPr="00D13C6B">
        <w:rPr>
          <w:rFonts w:ascii="Times New Roman" w:eastAsia="Times New Roman" w:hAnsi="Times New Roman" w:cs="Times New Roman"/>
          <w:sz w:val="28"/>
          <w:szCs w:val="28"/>
          <w:lang w:eastAsia="ru-RU"/>
        </w:rPr>
        <w:t xml:space="preserve">учащимися. Третья </w:t>
      </w:r>
      <w:r w:rsidR="00E37AF0" w:rsidRPr="00D13C6B">
        <w:rPr>
          <w:rFonts w:ascii="Times New Roman" w:eastAsia="Times New Roman" w:hAnsi="Times New Roman" w:cs="Times New Roman"/>
          <w:sz w:val="28"/>
          <w:szCs w:val="28"/>
          <w:lang w:eastAsia="ru-RU"/>
        </w:rPr>
        <w:lastRenderedPageBreak/>
        <w:t>трудность, которую указывают учителя: учащиеся</w:t>
      </w:r>
      <w:r w:rsidRPr="00D13C6B">
        <w:rPr>
          <w:rFonts w:ascii="Times New Roman" w:eastAsia="Times New Roman" w:hAnsi="Times New Roman" w:cs="Times New Roman"/>
          <w:sz w:val="28"/>
          <w:szCs w:val="28"/>
          <w:lang w:eastAsia="ru-RU"/>
        </w:rPr>
        <w:t xml:space="preserve"> не активно </w:t>
      </w:r>
      <w:r w:rsidR="00E37AF0" w:rsidRPr="00D13C6B">
        <w:rPr>
          <w:rFonts w:ascii="Times New Roman" w:eastAsia="Times New Roman" w:hAnsi="Times New Roman" w:cs="Times New Roman"/>
          <w:sz w:val="28"/>
          <w:szCs w:val="28"/>
          <w:lang w:eastAsia="ru-RU"/>
        </w:rPr>
        <w:t>выражают свои взгляды, мысли в процессе учебного диалога</w:t>
      </w:r>
      <w:r w:rsidRPr="00D13C6B">
        <w:rPr>
          <w:rFonts w:ascii="Times New Roman" w:eastAsia="Times New Roman" w:hAnsi="Times New Roman" w:cs="Times New Roman"/>
          <w:sz w:val="28"/>
          <w:szCs w:val="28"/>
          <w:lang w:eastAsia="ru-RU"/>
        </w:rPr>
        <w:t xml:space="preserve">. </w:t>
      </w:r>
    </w:p>
    <w:p w:rsidR="00B10832" w:rsidRPr="00D13C6B" w:rsidRDefault="00C82FE4" w:rsidP="00707B86">
      <w:pPr>
        <w:spacing w:after="0"/>
        <w:ind w:firstLine="709"/>
        <w:contextualSpacing/>
        <w:jc w:val="both"/>
        <w:rPr>
          <w:rFonts w:ascii="Times New Roman" w:eastAsia="Times New Roman" w:hAnsi="Times New Roman" w:cs="Times New Roman"/>
          <w:sz w:val="28"/>
          <w:szCs w:val="28"/>
          <w:lang w:eastAsia="ru-RU"/>
        </w:rPr>
      </w:pPr>
      <w:r w:rsidRPr="00D13C6B">
        <w:rPr>
          <w:rFonts w:ascii="Times New Roman" w:eastAsia="Times New Roman" w:hAnsi="Times New Roman" w:cs="Times New Roman"/>
          <w:sz w:val="28"/>
          <w:szCs w:val="28"/>
          <w:lang w:eastAsia="ru-RU"/>
        </w:rPr>
        <w:t xml:space="preserve">На основе результатов проведенного исследования </w:t>
      </w:r>
      <w:r w:rsidR="004A0539" w:rsidRPr="00D13C6B">
        <w:rPr>
          <w:rFonts w:ascii="Times New Roman" w:eastAsia="Times New Roman" w:hAnsi="Times New Roman" w:cs="Times New Roman"/>
          <w:sz w:val="28"/>
          <w:szCs w:val="28"/>
          <w:lang w:eastAsia="ru-RU"/>
        </w:rPr>
        <w:t>можно сформулировать</w:t>
      </w:r>
      <w:r w:rsidRPr="00D13C6B">
        <w:rPr>
          <w:rFonts w:ascii="Times New Roman" w:eastAsia="Times New Roman" w:hAnsi="Times New Roman" w:cs="Times New Roman"/>
          <w:sz w:val="28"/>
          <w:szCs w:val="28"/>
          <w:lang w:eastAsia="ru-RU"/>
        </w:rPr>
        <w:t xml:space="preserve"> рекомендации по организации учебного диалога</w:t>
      </w:r>
      <w:r w:rsidR="001644B0" w:rsidRPr="00D13C6B">
        <w:rPr>
          <w:rFonts w:ascii="Times New Roman" w:eastAsia="Times New Roman" w:hAnsi="Times New Roman" w:cs="Times New Roman"/>
          <w:sz w:val="28"/>
          <w:szCs w:val="28"/>
          <w:lang w:eastAsia="ru-RU"/>
        </w:rPr>
        <w:t xml:space="preserve"> </w:t>
      </w:r>
      <w:r w:rsidRPr="00D13C6B">
        <w:rPr>
          <w:rFonts w:ascii="Times New Roman" w:eastAsia="Times New Roman" w:hAnsi="Times New Roman" w:cs="Times New Roman"/>
          <w:sz w:val="28"/>
          <w:szCs w:val="28"/>
          <w:lang w:eastAsia="ru-RU"/>
        </w:rPr>
        <w:t>для учителей начальной школы.</w:t>
      </w:r>
    </w:p>
    <w:p w:rsidR="00FF3F8A" w:rsidRPr="00D13C6B" w:rsidRDefault="00B10832" w:rsidP="00707B86">
      <w:pPr>
        <w:spacing w:after="0"/>
        <w:ind w:firstLine="709"/>
        <w:contextualSpacing/>
        <w:jc w:val="both"/>
        <w:rPr>
          <w:rFonts w:ascii="Times New Roman" w:eastAsia="Calibri" w:hAnsi="Times New Roman" w:cs="Times New Roman"/>
          <w:sz w:val="28"/>
          <w:szCs w:val="28"/>
        </w:rPr>
      </w:pPr>
      <w:r w:rsidRPr="00D13C6B">
        <w:rPr>
          <w:rFonts w:ascii="Times New Roman" w:eastAsia="Times New Roman" w:hAnsi="Times New Roman" w:cs="Times New Roman"/>
          <w:sz w:val="28"/>
          <w:szCs w:val="28"/>
          <w:lang w:eastAsia="ru-RU"/>
        </w:rPr>
        <w:t>1.</w:t>
      </w:r>
      <w:r w:rsidR="00FF3F8A" w:rsidRPr="00D13C6B">
        <w:rPr>
          <w:rFonts w:ascii="Times New Roman" w:eastAsia="Calibri" w:hAnsi="Times New Roman" w:cs="Times New Roman"/>
          <w:sz w:val="28"/>
          <w:szCs w:val="28"/>
        </w:rPr>
        <w:t xml:space="preserve">Не смешивать понятия «учебный диалог» и «беседа». </w:t>
      </w:r>
    </w:p>
    <w:p w:rsidR="00B10832" w:rsidRPr="00D13C6B" w:rsidRDefault="00FF3F8A" w:rsidP="00707B86">
      <w:pPr>
        <w:spacing w:after="0"/>
        <w:ind w:firstLine="709"/>
        <w:contextualSpacing/>
        <w:jc w:val="both"/>
        <w:rPr>
          <w:rFonts w:ascii="Times New Roman" w:eastAsia="Calibri" w:hAnsi="Times New Roman" w:cs="Times New Roman"/>
          <w:sz w:val="28"/>
          <w:szCs w:val="28"/>
        </w:rPr>
      </w:pPr>
      <w:r w:rsidRPr="00D13C6B">
        <w:rPr>
          <w:rFonts w:ascii="Times New Roman" w:eastAsia="Calibri" w:hAnsi="Times New Roman" w:cs="Times New Roman"/>
          <w:sz w:val="28"/>
          <w:szCs w:val="28"/>
        </w:rPr>
        <w:t>Учителя принимают беседу за учебный диалог. В своей практике чаще используют беседу, так как считают, что одной из главной функции учителя в начальной школе является проверка знаний, умений, навыков. Беседа и учебный диалог – это диалогические формы общения. Обе формы общения предполагают взаимодействие между учителем и учащимися</w:t>
      </w:r>
      <w:r w:rsidR="00B10832" w:rsidRPr="00D13C6B">
        <w:rPr>
          <w:rFonts w:ascii="Times New Roman" w:eastAsia="Calibri" w:hAnsi="Times New Roman" w:cs="Times New Roman"/>
          <w:sz w:val="28"/>
          <w:szCs w:val="28"/>
        </w:rPr>
        <w:t xml:space="preserve">. </w:t>
      </w:r>
      <w:r w:rsidRPr="00D13C6B">
        <w:rPr>
          <w:rFonts w:ascii="Times New Roman" w:eastAsia="Calibri" w:hAnsi="Times New Roman" w:cs="Times New Roman"/>
          <w:sz w:val="28"/>
          <w:szCs w:val="28"/>
        </w:rPr>
        <w:t>Целью учебного диалога является процесс</w:t>
      </w:r>
      <w:r w:rsidR="00195D99" w:rsidRPr="00D13C6B">
        <w:rPr>
          <w:rFonts w:ascii="Times New Roman" w:eastAsia="Calibri" w:hAnsi="Times New Roman" w:cs="Times New Roman"/>
          <w:sz w:val="28"/>
          <w:szCs w:val="28"/>
        </w:rPr>
        <w:t>, в ходе которого учащиеся открывают неизвестное им</w:t>
      </w:r>
      <w:r w:rsidRPr="00D13C6B">
        <w:rPr>
          <w:rFonts w:ascii="Times New Roman" w:eastAsia="Calibri" w:hAnsi="Times New Roman" w:cs="Times New Roman"/>
          <w:sz w:val="28"/>
          <w:szCs w:val="28"/>
        </w:rPr>
        <w:t>. Целью же беседы является установление того, как учащиеся запомнили материал, который будет необходим для дальнейшей работы.  В процессе учебного диалога внимание каждого ученика сосредоточено на задаваемых вопросах (их ставят не только учитель, но и сами дети), а также на оценке ответов, как со стороны учителя, так и со стороны школьников (каждый участник может их дополнить, сделать замечание, высказать свою точку зрения). Активную роль учитель отводит детям, роль учителя же заключается в последовательном подведении школьников к решению проблемы. Беседа строится на вопросах и ответах на них, где последнее слово остается за учителем.</w:t>
      </w:r>
    </w:p>
    <w:p w:rsidR="00C82FE4" w:rsidRPr="00D13C6B" w:rsidRDefault="00B10832" w:rsidP="00707B86">
      <w:pPr>
        <w:spacing w:after="0"/>
        <w:ind w:firstLine="709"/>
        <w:contextualSpacing/>
        <w:jc w:val="both"/>
        <w:rPr>
          <w:rFonts w:ascii="Times New Roman" w:eastAsia="Calibri" w:hAnsi="Times New Roman" w:cs="Times New Roman"/>
          <w:sz w:val="28"/>
          <w:szCs w:val="28"/>
        </w:rPr>
      </w:pPr>
      <w:r w:rsidRPr="00D13C6B">
        <w:rPr>
          <w:rFonts w:ascii="Times New Roman" w:eastAsia="Calibri" w:hAnsi="Times New Roman" w:cs="Times New Roman"/>
          <w:sz w:val="28"/>
          <w:szCs w:val="28"/>
        </w:rPr>
        <w:t xml:space="preserve">2. </w:t>
      </w:r>
      <w:r w:rsidR="00C82FE4" w:rsidRPr="00D13C6B">
        <w:rPr>
          <w:rFonts w:ascii="Times New Roman" w:hAnsi="Times New Roman" w:cs="Times New Roman"/>
          <w:sz w:val="28"/>
          <w:szCs w:val="28"/>
        </w:rPr>
        <w:t>Учёт личностных и возрастных особенностей</w:t>
      </w:r>
      <w:r w:rsidR="00E37AF0" w:rsidRPr="00D13C6B">
        <w:rPr>
          <w:rFonts w:ascii="Times New Roman" w:hAnsi="Times New Roman" w:cs="Times New Roman"/>
          <w:b/>
          <w:sz w:val="28"/>
          <w:szCs w:val="28"/>
        </w:rPr>
        <w:t>.</w:t>
      </w:r>
    </w:p>
    <w:p w:rsidR="00B10832" w:rsidRPr="00D13C6B" w:rsidRDefault="00C82FE4" w:rsidP="00707B86">
      <w:pPr>
        <w:spacing w:after="0"/>
        <w:ind w:firstLine="709"/>
        <w:contextualSpacing/>
        <w:jc w:val="both"/>
        <w:rPr>
          <w:rFonts w:ascii="Times New Roman" w:hAnsi="Times New Roman" w:cs="Times New Roman"/>
          <w:sz w:val="28"/>
          <w:szCs w:val="28"/>
        </w:rPr>
      </w:pPr>
      <w:r w:rsidRPr="00D13C6B">
        <w:rPr>
          <w:rFonts w:ascii="Times New Roman" w:hAnsi="Times New Roman" w:cs="Times New Roman"/>
          <w:sz w:val="28"/>
          <w:szCs w:val="28"/>
        </w:rPr>
        <w:t>В центре внимания п</w:t>
      </w:r>
      <w:r w:rsidR="00057560" w:rsidRPr="00D13C6B">
        <w:rPr>
          <w:rFonts w:ascii="Times New Roman" w:hAnsi="Times New Roman" w:cs="Times New Roman"/>
          <w:sz w:val="28"/>
          <w:szCs w:val="28"/>
        </w:rPr>
        <w:t xml:space="preserve">о организации учебного </w:t>
      </w:r>
      <w:r w:rsidR="00D13C6B" w:rsidRPr="00D13C6B">
        <w:rPr>
          <w:rFonts w:ascii="Times New Roman" w:hAnsi="Times New Roman" w:cs="Times New Roman"/>
          <w:sz w:val="28"/>
          <w:szCs w:val="28"/>
        </w:rPr>
        <w:t>диалога –</w:t>
      </w:r>
      <w:r w:rsidRPr="00D13C6B">
        <w:rPr>
          <w:rFonts w:ascii="Times New Roman" w:hAnsi="Times New Roman" w:cs="Times New Roman"/>
          <w:sz w:val="28"/>
          <w:szCs w:val="28"/>
        </w:rPr>
        <w:t xml:space="preserve">  учащиеся младшего школьного возраста, поэтому вопрос об учёте их психологических особенностей очень важен.</w:t>
      </w:r>
      <w:r w:rsidR="00E37AF0" w:rsidRPr="00D13C6B">
        <w:rPr>
          <w:rFonts w:ascii="Times New Roman" w:hAnsi="Times New Roman" w:cs="Times New Roman"/>
          <w:sz w:val="28"/>
          <w:szCs w:val="28"/>
        </w:rPr>
        <w:t xml:space="preserve"> Действительно,</w:t>
      </w:r>
      <w:r w:rsidRPr="00D13C6B">
        <w:rPr>
          <w:rFonts w:ascii="Times New Roman" w:hAnsi="Times New Roman" w:cs="Times New Roman"/>
          <w:sz w:val="28"/>
          <w:szCs w:val="28"/>
        </w:rPr>
        <w:t xml:space="preserve"> учащиеся начальных классов еще не могут распределить внимание между различными видами работы, так как у них небольшая устойчивость внимания. Соответственно, работа в учебном </w:t>
      </w:r>
      <w:r w:rsidR="00D13C6B" w:rsidRPr="00D13C6B">
        <w:rPr>
          <w:rFonts w:ascii="Times New Roman" w:hAnsi="Times New Roman" w:cs="Times New Roman"/>
          <w:sz w:val="28"/>
          <w:szCs w:val="28"/>
        </w:rPr>
        <w:t>диалоге должно</w:t>
      </w:r>
      <w:r w:rsidRPr="00D13C6B">
        <w:rPr>
          <w:rFonts w:ascii="Times New Roman" w:hAnsi="Times New Roman" w:cs="Times New Roman"/>
          <w:sz w:val="28"/>
          <w:szCs w:val="28"/>
        </w:rPr>
        <w:t xml:space="preserve"> осуществляться на доступном для учащихся уровне, а значит, вопросы, ситуации в диалоге должны быть посильными, интересными и полезными. Проблема и цель учебного диалога должна соответствовать возрасту ребенка и отражать только то, что конкретно будет делать школьник. Тема, ситуация учебного диалога должна быть такой, чтобы работа могла быть выполнена за короткий промежуток времени, так как в силу возрастных особенностей учащиеся данного возраста не могут удержать внимание на одном объекте. Таким образом, задача учителя по организации учебного диалога</w:t>
      </w:r>
      <w:r w:rsidR="001644B0" w:rsidRPr="00D13C6B">
        <w:rPr>
          <w:rFonts w:ascii="Times New Roman" w:hAnsi="Times New Roman" w:cs="Times New Roman"/>
          <w:sz w:val="28"/>
          <w:szCs w:val="28"/>
        </w:rPr>
        <w:t xml:space="preserve"> – на</w:t>
      </w:r>
      <w:r w:rsidRPr="00D13C6B">
        <w:rPr>
          <w:rFonts w:ascii="Times New Roman" w:hAnsi="Times New Roman" w:cs="Times New Roman"/>
          <w:sz w:val="28"/>
          <w:szCs w:val="28"/>
        </w:rPr>
        <w:t>править взгляды, мнения, убеждения младших школьников в нужное направление, для того чтобы в процессе организации учебного диалога на уроке школьники смогли удовлетворить свои потребности в новых знаниях.</w:t>
      </w:r>
    </w:p>
    <w:p w:rsidR="00C82FE4" w:rsidRPr="00D13C6B" w:rsidRDefault="00B10832" w:rsidP="00707B86">
      <w:pPr>
        <w:spacing w:after="0"/>
        <w:ind w:firstLine="709"/>
        <w:contextualSpacing/>
        <w:jc w:val="both"/>
        <w:rPr>
          <w:rFonts w:ascii="Times New Roman" w:hAnsi="Times New Roman" w:cs="Times New Roman"/>
          <w:sz w:val="28"/>
          <w:szCs w:val="28"/>
        </w:rPr>
      </w:pPr>
      <w:r w:rsidRPr="00D13C6B">
        <w:rPr>
          <w:rFonts w:ascii="Times New Roman" w:hAnsi="Times New Roman" w:cs="Times New Roman"/>
          <w:sz w:val="28"/>
          <w:szCs w:val="28"/>
        </w:rPr>
        <w:t xml:space="preserve">3. </w:t>
      </w:r>
      <w:r w:rsidR="00C82FE4" w:rsidRPr="00D13C6B">
        <w:rPr>
          <w:rFonts w:ascii="Times New Roman" w:hAnsi="Times New Roman" w:cs="Times New Roman"/>
          <w:sz w:val="28"/>
          <w:szCs w:val="28"/>
        </w:rPr>
        <w:t xml:space="preserve">Систематичность проведений уроков по организации учебного диалога.  </w:t>
      </w:r>
    </w:p>
    <w:p w:rsidR="00592F6F" w:rsidRPr="00D13C6B" w:rsidRDefault="00C82FE4" w:rsidP="00707B86">
      <w:pPr>
        <w:spacing w:after="0"/>
        <w:ind w:firstLine="709"/>
        <w:contextualSpacing/>
        <w:jc w:val="both"/>
        <w:rPr>
          <w:rFonts w:ascii="Times New Roman" w:hAnsi="Times New Roman" w:cs="Times New Roman"/>
          <w:sz w:val="28"/>
          <w:szCs w:val="28"/>
        </w:rPr>
      </w:pPr>
      <w:r w:rsidRPr="00D13C6B">
        <w:rPr>
          <w:rFonts w:ascii="Times New Roman" w:hAnsi="Times New Roman" w:cs="Times New Roman"/>
          <w:sz w:val="28"/>
          <w:szCs w:val="28"/>
        </w:rPr>
        <w:lastRenderedPageBreak/>
        <w:t>Работа по организации учебного диалога должна проходить в классе систематично как в урочной, так и во внеурочной деятельности. Большинство учителей начальных классов считают, что организация учебного диалога на уроках –  это «потеря драгоценного времени», и организу</w:t>
      </w:r>
      <w:r w:rsidR="00B10832" w:rsidRPr="00D13C6B">
        <w:rPr>
          <w:rFonts w:ascii="Times New Roman" w:hAnsi="Times New Roman" w:cs="Times New Roman"/>
          <w:sz w:val="28"/>
          <w:szCs w:val="28"/>
        </w:rPr>
        <w:t>ют эту деятельность бессистемно</w:t>
      </w:r>
      <w:r w:rsidRPr="00D13C6B">
        <w:rPr>
          <w:rFonts w:ascii="Times New Roman" w:hAnsi="Times New Roman" w:cs="Times New Roman"/>
          <w:sz w:val="28"/>
          <w:szCs w:val="28"/>
        </w:rPr>
        <w:t xml:space="preserve">. Поэтому учителю начальных классов можно разработать программу внеурочной деятельности, которая будет развивать у детей умения вступать в учебный диалог. Как вариант, учитель должен использовать материал уроков с целью формирования умений вступать в учебный диалог на всех уроках, а не на определенном занятии. Активно использовать учебный диалог в обучении, ведь формирование умений вступать в диалог, как правило, проходит в несколько этапов. Изначально работа ведется под руководством учителя: постановка проблемы осуществляется учителем, поиск решения осуществляется учащимися по наводящим вопросам; далее постановка проблемы по возможности осуществляется самостоятельно, с некоторой помощью учителя; предположения, поиск решений максимально самостоятельно; выводы под руководством учителя. Затем, постепенно дети самостоятельно организуют и активно работают с применением имеющихся знаний и умений. Необходимо заметить, что, делая предположения, младших школьников нужно учить использовать в речи следующие слова: </w:t>
      </w:r>
      <w:r w:rsidR="00B10832" w:rsidRPr="00D13C6B">
        <w:rPr>
          <w:rFonts w:ascii="Times New Roman" w:hAnsi="Times New Roman" w:cs="Times New Roman"/>
          <w:sz w:val="28"/>
          <w:szCs w:val="28"/>
        </w:rPr>
        <w:t>«</w:t>
      </w:r>
      <w:r w:rsidRPr="00D13C6B">
        <w:rPr>
          <w:rFonts w:ascii="Times New Roman" w:hAnsi="Times New Roman" w:cs="Times New Roman"/>
          <w:sz w:val="28"/>
          <w:szCs w:val="28"/>
        </w:rPr>
        <w:t>может быть</w:t>
      </w:r>
      <w:r w:rsidR="00B10832" w:rsidRPr="00D13C6B">
        <w:rPr>
          <w:rFonts w:ascii="Times New Roman" w:hAnsi="Times New Roman" w:cs="Times New Roman"/>
          <w:sz w:val="28"/>
          <w:szCs w:val="28"/>
        </w:rPr>
        <w:t>»</w:t>
      </w:r>
      <w:r w:rsidRPr="00D13C6B">
        <w:rPr>
          <w:rFonts w:ascii="Times New Roman" w:hAnsi="Times New Roman" w:cs="Times New Roman"/>
          <w:sz w:val="28"/>
          <w:szCs w:val="28"/>
        </w:rPr>
        <w:t xml:space="preserve">, </w:t>
      </w:r>
      <w:r w:rsidR="00B10832" w:rsidRPr="00D13C6B">
        <w:rPr>
          <w:rFonts w:ascii="Times New Roman" w:hAnsi="Times New Roman" w:cs="Times New Roman"/>
          <w:sz w:val="28"/>
          <w:szCs w:val="28"/>
        </w:rPr>
        <w:t>«</w:t>
      </w:r>
      <w:r w:rsidRPr="00D13C6B">
        <w:rPr>
          <w:rFonts w:ascii="Times New Roman" w:hAnsi="Times New Roman" w:cs="Times New Roman"/>
          <w:sz w:val="28"/>
          <w:szCs w:val="28"/>
        </w:rPr>
        <w:t>предположим</w:t>
      </w:r>
      <w:r w:rsidR="00B10832" w:rsidRPr="00D13C6B">
        <w:rPr>
          <w:rFonts w:ascii="Times New Roman" w:hAnsi="Times New Roman" w:cs="Times New Roman"/>
          <w:sz w:val="28"/>
          <w:szCs w:val="28"/>
        </w:rPr>
        <w:t>»</w:t>
      </w:r>
      <w:r w:rsidRPr="00D13C6B">
        <w:rPr>
          <w:rFonts w:ascii="Times New Roman" w:hAnsi="Times New Roman" w:cs="Times New Roman"/>
          <w:sz w:val="28"/>
          <w:szCs w:val="28"/>
        </w:rPr>
        <w:t xml:space="preserve">, </w:t>
      </w:r>
      <w:r w:rsidR="00B10832" w:rsidRPr="00D13C6B">
        <w:rPr>
          <w:rFonts w:ascii="Times New Roman" w:hAnsi="Times New Roman" w:cs="Times New Roman"/>
          <w:sz w:val="28"/>
          <w:szCs w:val="28"/>
        </w:rPr>
        <w:t>«</w:t>
      </w:r>
      <w:r w:rsidRPr="00D13C6B">
        <w:rPr>
          <w:rFonts w:ascii="Times New Roman" w:hAnsi="Times New Roman" w:cs="Times New Roman"/>
          <w:sz w:val="28"/>
          <w:szCs w:val="28"/>
        </w:rPr>
        <w:t>допустим</w:t>
      </w:r>
      <w:r w:rsidR="00B10832" w:rsidRPr="00D13C6B">
        <w:rPr>
          <w:rFonts w:ascii="Times New Roman" w:hAnsi="Times New Roman" w:cs="Times New Roman"/>
          <w:sz w:val="28"/>
          <w:szCs w:val="28"/>
        </w:rPr>
        <w:t>»</w:t>
      </w:r>
      <w:r w:rsidRPr="00D13C6B">
        <w:rPr>
          <w:rFonts w:ascii="Times New Roman" w:hAnsi="Times New Roman" w:cs="Times New Roman"/>
          <w:sz w:val="28"/>
          <w:szCs w:val="28"/>
        </w:rPr>
        <w:t xml:space="preserve">, </w:t>
      </w:r>
      <w:r w:rsidR="00B10832" w:rsidRPr="00D13C6B">
        <w:rPr>
          <w:rFonts w:ascii="Times New Roman" w:hAnsi="Times New Roman" w:cs="Times New Roman"/>
          <w:sz w:val="28"/>
          <w:szCs w:val="28"/>
        </w:rPr>
        <w:t>«</w:t>
      </w:r>
      <w:r w:rsidRPr="00D13C6B">
        <w:rPr>
          <w:rFonts w:ascii="Times New Roman" w:hAnsi="Times New Roman" w:cs="Times New Roman"/>
          <w:sz w:val="28"/>
          <w:szCs w:val="28"/>
        </w:rPr>
        <w:t>возможно, что</w:t>
      </w:r>
      <w:r w:rsidR="00B10832" w:rsidRPr="00D13C6B">
        <w:rPr>
          <w:rFonts w:ascii="Times New Roman" w:hAnsi="Times New Roman" w:cs="Times New Roman"/>
          <w:sz w:val="28"/>
          <w:szCs w:val="28"/>
        </w:rPr>
        <w:t xml:space="preserve">». </w:t>
      </w:r>
      <w:r w:rsidRPr="00D13C6B">
        <w:rPr>
          <w:rFonts w:ascii="Times New Roman" w:hAnsi="Times New Roman" w:cs="Times New Roman"/>
          <w:sz w:val="28"/>
          <w:szCs w:val="28"/>
        </w:rPr>
        <w:t xml:space="preserve">Таким образом, если </w:t>
      </w:r>
      <w:r w:rsidR="00300634" w:rsidRPr="00D13C6B">
        <w:rPr>
          <w:rFonts w:ascii="Times New Roman" w:hAnsi="Times New Roman" w:cs="Times New Roman"/>
          <w:sz w:val="28"/>
          <w:szCs w:val="28"/>
        </w:rPr>
        <w:t>использовать данную технологию с</w:t>
      </w:r>
      <w:r w:rsidRPr="00D13C6B">
        <w:rPr>
          <w:rFonts w:ascii="Times New Roman" w:hAnsi="Times New Roman" w:cs="Times New Roman"/>
          <w:sz w:val="28"/>
          <w:szCs w:val="28"/>
        </w:rPr>
        <w:t xml:space="preserve">истематично, </w:t>
      </w:r>
      <w:r w:rsidR="00D13C6B" w:rsidRPr="00D13C6B">
        <w:rPr>
          <w:rFonts w:ascii="Times New Roman" w:hAnsi="Times New Roman" w:cs="Times New Roman"/>
          <w:sz w:val="28"/>
          <w:szCs w:val="28"/>
        </w:rPr>
        <w:t>то к</w:t>
      </w:r>
      <w:r w:rsidRPr="00D13C6B">
        <w:rPr>
          <w:rFonts w:ascii="Times New Roman" w:hAnsi="Times New Roman" w:cs="Times New Roman"/>
          <w:sz w:val="28"/>
          <w:szCs w:val="28"/>
        </w:rPr>
        <w:t xml:space="preserve"> концу обучения в начальном звене большая часть учащихся способна вступать в диалог и выражать свое мнение, обосновывая свою точку зрения примерами. </w:t>
      </w:r>
    </w:p>
    <w:p w:rsidR="00C82FE4" w:rsidRPr="00D13C6B" w:rsidRDefault="00592F6F" w:rsidP="00707B86">
      <w:pPr>
        <w:spacing w:after="0"/>
        <w:ind w:firstLine="709"/>
        <w:contextualSpacing/>
        <w:jc w:val="both"/>
        <w:rPr>
          <w:rFonts w:ascii="Times New Roman" w:hAnsi="Times New Roman" w:cs="Times New Roman"/>
          <w:sz w:val="28"/>
          <w:szCs w:val="28"/>
        </w:rPr>
      </w:pPr>
      <w:r w:rsidRPr="00D13C6B">
        <w:rPr>
          <w:rFonts w:ascii="Times New Roman" w:hAnsi="Times New Roman" w:cs="Times New Roman"/>
          <w:sz w:val="28"/>
          <w:szCs w:val="28"/>
        </w:rPr>
        <w:t xml:space="preserve">4. </w:t>
      </w:r>
      <w:r w:rsidR="00C82FE4" w:rsidRPr="00D13C6B">
        <w:rPr>
          <w:rFonts w:ascii="Times New Roman" w:hAnsi="Times New Roman" w:cs="Times New Roman"/>
          <w:sz w:val="28"/>
          <w:szCs w:val="28"/>
        </w:rPr>
        <w:t>Реализация особой педагогической позиции учителя.</w:t>
      </w:r>
    </w:p>
    <w:p w:rsidR="00592F6F" w:rsidRPr="00D13C6B" w:rsidRDefault="00C82FE4" w:rsidP="00707B86">
      <w:pPr>
        <w:spacing w:after="0"/>
        <w:ind w:firstLine="709"/>
        <w:contextualSpacing/>
        <w:jc w:val="both"/>
        <w:rPr>
          <w:rFonts w:ascii="Times New Roman" w:hAnsi="Times New Roman" w:cs="Times New Roman"/>
          <w:sz w:val="28"/>
          <w:szCs w:val="28"/>
        </w:rPr>
      </w:pPr>
      <w:r w:rsidRPr="00D13C6B">
        <w:rPr>
          <w:rFonts w:ascii="Times New Roman" w:hAnsi="Times New Roman" w:cs="Times New Roman"/>
          <w:sz w:val="28"/>
          <w:szCs w:val="28"/>
        </w:rPr>
        <w:t xml:space="preserve">Всем приятно заниматься в той аудитории, где царит приятная, дружественная, рабочая атмосфера, поэтому учитель в такой аудитории должны выступать в роли наблюдателя, помощника. Учитель – участник совместного диалога. Значит, одна из задач учителя – поощрять инициативы учащихся, стремиться к </w:t>
      </w:r>
      <w:r w:rsidR="00D13C6B" w:rsidRPr="00D13C6B">
        <w:rPr>
          <w:rFonts w:ascii="Times New Roman" w:hAnsi="Times New Roman" w:cs="Times New Roman"/>
          <w:sz w:val="28"/>
          <w:szCs w:val="28"/>
        </w:rPr>
        <w:t>совместному поиску</w:t>
      </w:r>
      <w:r w:rsidR="001644B0" w:rsidRPr="00D13C6B">
        <w:rPr>
          <w:rFonts w:ascii="Times New Roman" w:hAnsi="Times New Roman" w:cs="Times New Roman"/>
          <w:sz w:val="28"/>
          <w:szCs w:val="28"/>
        </w:rPr>
        <w:t xml:space="preserve"> информации</w:t>
      </w:r>
      <w:r w:rsidRPr="00D13C6B">
        <w:rPr>
          <w:rFonts w:ascii="Times New Roman" w:hAnsi="Times New Roman" w:cs="Times New Roman"/>
          <w:sz w:val="28"/>
          <w:szCs w:val="28"/>
        </w:rPr>
        <w:t xml:space="preserve">. Учителю в такие рабочие моменты важно делать так, чтобы школьники не боялись допустить ошибку в своем высказывании, воздерживаться от негативных оценок. Не следует </w:t>
      </w:r>
      <w:r w:rsidR="00C93A19" w:rsidRPr="00D13C6B">
        <w:rPr>
          <w:rFonts w:ascii="Times New Roman" w:hAnsi="Times New Roman" w:cs="Times New Roman"/>
          <w:sz w:val="28"/>
          <w:szCs w:val="28"/>
        </w:rPr>
        <w:t xml:space="preserve">в явном виде указывать на ошибочные суждения школьников, т.е. необходимо избегать фраз вида: </w:t>
      </w:r>
      <w:r w:rsidRPr="00D13C6B">
        <w:rPr>
          <w:rFonts w:ascii="Times New Roman" w:hAnsi="Times New Roman" w:cs="Times New Roman"/>
          <w:sz w:val="28"/>
          <w:szCs w:val="28"/>
        </w:rPr>
        <w:t>«Ты говоришь неправильно», «Ты не так мыслиш</w:t>
      </w:r>
      <w:r w:rsidR="00592F6F" w:rsidRPr="00D13C6B">
        <w:rPr>
          <w:rFonts w:ascii="Times New Roman" w:hAnsi="Times New Roman" w:cs="Times New Roman"/>
          <w:sz w:val="28"/>
          <w:szCs w:val="28"/>
        </w:rPr>
        <w:t xml:space="preserve">ь», «Твоих идей в работе нет», так как они </w:t>
      </w:r>
      <w:r w:rsidRPr="00D13C6B">
        <w:rPr>
          <w:rFonts w:ascii="Times New Roman" w:hAnsi="Times New Roman" w:cs="Times New Roman"/>
          <w:sz w:val="28"/>
          <w:szCs w:val="28"/>
        </w:rPr>
        <w:t xml:space="preserve">блокируют желание работать, двигаться дальше. Каждому ученику необходимо дать возможность ощутить свои силы, поверить в себя. </w:t>
      </w:r>
    </w:p>
    <w:p w:rsidR="00C82FE4" w:rsidRPr="00D13C6B" w:rsidRDefault="00592F6F" w:rsidP="00707B86">
      <w:pPr>
        <w:spacing w:after="0"/>
        <w:ind w:firstLine="709"/>
        <w:contextualSpacing/>
        <w:jc w:val="both"/>
        <w:rPr>
          <w:rFonts w:ascii="Times New Roman" w:hAnsi="Times New Roman" w:cs="Times New Roman"/>
          <w:sz w:val="28"/>
          <w:szCs w:val="28"/>
        </w:rPr>
      </w:pPr>
      <w:r w:rsidRPr="00D13C6B">
        <w:rPr>
          <w:rFonts w:ascii="Times New Roman" w:hAnsi="Times New Roman" w:cs="Times New Roman"/>
          <w:sz w:val="28"/>
          <w:szCs w:val="28"/>
        </w:rPr>
        <w:t xml:space="preserve">5. </w:t>
      </w:r>
      <w:r w:rsidR="00C82FE4" w:rsidRPr="00D13C6B">
        <w:rPr>
          <w:rFonts w:ascii="Times New Roman" w:eastAsia="Calibri" w:hAnsi="Times New Roman" w:cs="Times New Roman"/>
          <w:bCs/>
          <w:sz w:val="28"/>
          <w:szCs w:val="28"/>
        </w:rPr>
        <w:t>Условия состоявшегося учебного диалога.</w:t>
      </w:r>
    </w:p>
    <w:p w:rsidR="00592F6F" w:rsidRPr="00D13C6B" w:rsidRDefault="00C82FE4" w:rsidP="00707B86">
      <w:pPr>
        <w:autoSpaceDE w:val="0"/>
        <w:autoSpaceDN w:val="0"/>
        <w:adjustRightInd w:val="0"/>
        <w:spacing w:after="0"/>
        <w:ind w:firstLine="709"/>
        <w:contextualSpacing/>
        <w:jc w:val="both"/>
        <w:rPr>
          <w:rFonts w:ascii="Times New Roman" w:eastAsia="Calibri" w:hAnsi="Times New Roman" w:cs="Times New Roman"/>
          <w:bCs/>
          <w:sz w:val="28"/>
          <w:szCs w:val="28"/>
        </w:rPr>
      </w:pPr>
      <w:r w:rsidRPr="00D13C6B">
        <w:rPr>
          <w:rFonts w:ascii="Times New Roman" w:eastAsia="Calibri" w:hAnsi="Times New Roman" w:cs="Times New Roman"/>
          <w:bCs/>
          <w:sz w:val="28"/>
          <w:szCs w:val="28"/>
        </w:rPr>
        <w:t xml:space="preserve">Чтобы диалог состоялся, нужна особая, доверительная атмосфера между учащимися, вступающими в коммуникативное взаимодействие. Участники </w:t>
      </w:r>
      <w:r w:rsidR="00D13C6B" w:rsidRPr="00D13C6B">
        <w:rPr>
          <w:rFonts w:ascii="Times New Roman" w:eastAsia="Calibri" w:hAnsi="Times New Roman" w:cs="Times New Roman"/>
          <w:bCs/>
          <w:sz w:val="28"/>
          <w:szCs w:val="28"/>
        </w:rPr>
        <w:t>диалога должны</w:t>
      </w:r>
      <w:r w:rsidRPr="00D13C6B">
        <w:rPr>
          <w:rFonts w:ascii="Times New Roman" w:eastAsia="Calibri" w:hAnsi="Times New Roman" w:cs="Times New Roman"/>
          <w:bCs/>
          <w:sz w:val="28"/>
          <w:szCs w:val="28"/>
        </w:rPr>
        <w:t xml:space="preserve"> слушать и слышать, понимать позицию друг друга.  Задача учителя – создать на уроке такую ситуацию, в которой возникает перекресток вопросов между </w:t>
      </w:r>
      <w:r w:rsidRPr="00D13C6B">
        <w:rPr>
          <w:rFonts w:ascii="Times New Roman" w:eastAsia="Calibri" w:hAnsi="Times New Roman" w:cs="Times New Roman"/>
          <w:bCs/>
          <w:sz w:val="28"/>
          <w:szCs w:val="28"/>
        </w:rPr>
        <w:lastRenderedPageBreak/>
        <w:t xml:space="preserve">учителем и учеником, между учащимися, где каждый вопрос ценен и необходим для открытия нового знания.  Выделим условия, которые необходимы для того чтобы состоялся учебный диалог. Во-первых, необходимо учитывать индивидуальные особенности детей — уровень их активности, умения участвовать в коллективном разговоре. Во-вторых, нужно обращать внимание на настроение участников учебного диалога. Не заставлять ребенка проявлять активность, если его эмоциональное самочувствие отличается от обычного.  В-третьих, отказаться от оценки каждого высказывания ученика, потому что это разрушает учебный диалог на уроке. Главным условием возникновения учебного диалога на уроке считается наличие проблемной ситуации. Если эти условия соблюдены, дети активно вступали в диалог и в процессе работы в учебном диалоге новое знание открыли самостоятельно дети, значит, диалог состоялся. </w:t>
      </w:r>
    </w:p>
    <w:p w:rsidR="00592F6F" w:rsidRPr="00D13C6B" w:rsidRDefault="00592F6F" w:rsidP="00707B86">
      <w:pPr>
        <w:autoSpaceDE w:val="0"/>
        <w:autoSpaceDN w:val="0"/>
        <w:adjustRightInd w:val="0"/>
        <w:spacing w:after="0"/>
        <w:ind w:firstLine="709"/>
        <w:contextualSpacing/>
        <w:jc w:val="both"/>
        <w:rPr>
          <w:rFonts w:ascii="Times New Roman" w:eastAsia="Times New Roman" w:hAnsi="Times New Roman" w:cs="Times New Roman"/>
          <w:sz w:val="28"/>
          <w:szCs w:val="28"/>
          <w:shd w:val="clear" w:color="auto" w:fill="FFFFFF"/>
          <w:lang w:eastAsia="ru-RU"/>
        </w:rPr>
      </w:pPr>
      <w:r w:rsidRPr="00D13C6B">
        <w:rPr>
          <w:rFonts w:ascii="Times New Roman" w:eastAsia="Calibri" w:hAnsi="Times New Roman" w:cs="Times New Roman"/>
          <w:bCs/>
          <w:sz w:val="28"/>
          <w:szCs w:val="28"/>
        </w:rPr>
        <w:t xml:space="preserve">6. </w:t>
      </w:r>
      <w:r w:rsidR="00C93A19" w:rsidRPr="00D13C6B">
        <w:rPr>
          <w:rFonts w:ascii="Times New Roman" w:eastAsia="Times New Roman" w:hAnsi="Times New Roman" w:cs="Times New Roman"/>
          <w:sz w:val="28"/>
          <w:szCs w:val="28"/>
          <w:shd w:val="clear" w:color="auto" w:fill="FFFFFF"/>
          <w:lang w:eastAsia="ru-RU"/>
        </w:rPr>
        <w:t>Р</w:t>
      </w:r>
      <w:r w:rsidR="00C82FE4" w:rsidRPr="00D13C6B">
        <w:rPr>
          <w:rFonts w:ascii="Times New Roman" w:eastAsia="Times New Roman" w:hAnsi="Times New Roman" w:cs="Times New Roman"/>
          <w:sz w:val="28"/>
          <w:szCs w:val="28"/>
          <w:shd w:val="clear" w:color="auto" w:fill="FFFFFF"/>
          <w:lang w:eastAsia="ru-RU"/>
        </w:rPr>
        <w:t>абота по конструированию учебного диалога.</w:t>
      </w:r>
    </w:p>
    <w:p w:rsidR="00C82FE4" w:rsidRPr="00D13C6B" w:rsidRDefault="00C82FE4" w:rsidP="00707B86">
      <w:pPr>
        <w:autoSpaceDE w:val="0"/>
        <w:autoSpaceDN w:val="0"/>
        <w:adjustRightInd w:val="0"/>
        <w:spacing w:after="0"/>
        <w:ind w:firstLine="709"/>
        <w:contextualSpacing/>
        <w:jc w:val="both"/>
        <w:rPr>
          <w:rFonts w:ascii="Times New Roman" w:eastAsia="Calibri" w:hAnsi="Times New Roman" w:cs="Times New Roman"/>
          <w:bCs/>
          <w:sz w:val="28"/>
          <w:szCs w:val="28"/>
        </w:rPr>
      </w:pPr>
      <w:r w:rsidRPr="00D13C6B">
        <w:rPr>
          <w:rFonts w:ascii="Times New Roman" w:eastAsia="Times New Roman" w:hAnsi="Times New Roman" w:cs="Times New Roman"/>
          <w:sz w:val="28"/>
          <w:szCs w:val="28"/>
          <w:shd w:val="clear" w:color="auto" w:fill="FFFFFF"/>
          <w:lang w:eastAsia="ru-RU"/>
        </w:rPr>
        <w:t>Работа по конструированию учебного диалога должна строиться в определенной последовательности. Первый этап – это разработка структуры ситуации, порождающ</w:t>
      </w:r>
      <w:r w:rsidR="00E6081E" w:rsidRPr="00D13C6B">
        <w:rPr>
          <w:rFonts w:ascii="Times New Roman" w:eastAsia="Times New Roman" w:hAnsi="Times New Roman" w:cs="Times New Roman"/>
          <w:sz w:val="28"/>
          <w:szCs w:val="28"/>
          <w:shd w:val="clear" w:color="auto" w:fill="FFFFFF"/>
          <w:lang w:eastAsia="ru-RU"/>
        </w:rPr>
        <w:t xml:space="preserve">ей учебный диалог, для ученика. </w:t>
      </w:r>
      <w:r w:rsidRPr="00D13C6B">
        <w:rPr>
          <w:rFonts w:ascii="Times New Roman" w:eastAsia="Times New Roman" w:hAnsi="Times New Roman" w:cs="Times New Roman"/>
          <w:sz w:val="28"/>
          <w:szCs w:val="28"/>
          <w:shd w:val="clear" w:color="auto" w:fill="FFFFFF"/>
          <w:lang w:eastAsia="ru-RU"/>
        </w:rPr>
        <w:t>Второй</w:t>
      </w:r>
      <w:r w:rsidR="001644B0" w:rsidRPr="00D13C6B">
        <w:rPr>
          <w:rFonts w:ascii="Times New Roman" w:eastAsia="Times New Roman" w:hAnsi="Times New Roman" w:cs="Times New Roman"/>
          <w:sz w:val="28"/>
          <w:szCs w:val="28"/>
          <w:shd w:val="clear" w:color="auto" w:fill="FFFFFF"/>
          <w:lang w:eastAsia="ru-RU"/>
        </w:rPr>
        <w:t xml:space="preserve"> </w:t>
      </w:r>
      <w:r w:rsidRPr="00D13C6B">
        <w:rPr>
          <w:rFonts w:ascii="Times New Roman" w:eastAsia="Times New Roman" w:hAnsi="Times New Roman" w:cs="Times New Roman"/>
          <w:sz w:val="28"/>
          <w:szCs w:val="28"/>
          <w:shd w:val="clear" w:color="auto" w:fill="FFFFFF"/>
          <w:lang w:eastAsia="ru-RU"/>
        </w:rPr>
        <w:t>этап – орган</w:t>
      </w:r>
      <w:r w:rsidR="00E6081E" w:rsidRPr="00D13C6B">
        <w:rPr>
          <w:rFonts w:ascii="Times New Roman" w:eastAsia="Times New Roman" w:hAnsi="Times New Roman" w:cs="Times New Roman"/>
          <w:sz w:val="28"/>
          <w:szCs w:val="28"/>
          <w:shd w:val="clear" w:color="auto" w:fill="FFFFFF"/>
          <w:lang w:eastAsia="ru-RU"/>
        </w:rPr>
        <w:t xml:space="preserve">изация педагогического диалога. </w:t>
      </w:r>
      <w:r w:rsidRPr="00D13C6B">
        <w:rPr>
          <w:rFonts w:ascii="Times New Roman" w:eastAsia="Times New Roman" w:hAnsi="Times New Roman" w:cs="Times New Roman"/>
          <w:sz w:val="28"/>
          <w:szCs w:val="28"/>
          <w:shd w:val="clear" w:color="auto" w:fill="FFFFFF"/>
          <w:lang w:eastAsia="ru-RU"/>
        </w:rPr>
        <w:t>Третий эт</w:t>
      </w:r>
      <w:r w:rsidR="00E6081E" w:rsidRPr="00D13C6B">
        <w:rPr>
          <w:rFonts w:ascii="Times New Roman" w:eastAsia="Times New Roman" w:hAnsi="Times New Roman" w:cs="Times New Roman"/>
          <w:sz w:val="28"/>
          <w:szCs w:val="28"/>
          <w:shd w:val="clear" w:color="auto" w:fill="FFFFFF"/>
          <w:lang w:eastAsia="ru-RU"/>
        </w:rPr>
        <w:t xml:space="preserve">ап – участие в учебном диалоге. </w:t>
      </w:r>
      <w:r w:rsidRPr="00D13C6B">
        <w:rPr>
          <w:rFonts w:ascii="Times New Roman" w:eastAsia="Times New Roman" w:hAnsi="Times New Roman" w:cs="Times New Roman"/>
          <w:sz w:val="28"/>
          <w:szCs w:val="28"/>
          <w:shd w:val="clear" w:color="auto" w:fill="FFFFFF"/>
          <w:lang w:eastAsia="ru-RU"/>
        </w:rPr>
        <w:t>Итак, на первом этапе учитель должен разработать ситуацию, порождающую диалог. Создать такую ситуацию помогут специальные задания. При этом он должен учесть: субъектный опыт школьников, содержание и объем которого определяет содержание и формулиров</w:t>
      </w:r>
      <w:r w:rsidR="0071185A" w:rsidRPr="00D13C6B">
        <w:rPr>
          <w:rFonts w:ascii="Times New Roman" w:eastAsia="Times New Roman" w:hAnsi="Times New Roman" w:cs="Times New Roman"/>
          <w:sz w:val="28"/>
          <w:szCs w:val="28"/>
          <w:shd w:val="clear" w:color="auto" w:fill="FFFFFF"/>
          <w:lang w:eastAsia="ru-RU"/>
        </w:rPr>
        <w:t>ку</w:t>
      </w:r>
      <w:r w:rsidRPr="00D13C6B">
        <w:rPr>
          <w:rFonts w:ascii="Times New Roman" w:eastAsia="Times New Roman" w:hAnsi="Times New Roman" w:cs="Times New Roman"/>
          <w:sz w:val="28"/>
          <w:szCs w:val="28"/>
          <w:shd w:val="clear" w:color="auto" w:fill="FFFFFF"/>
          <w:lang w:eastAsia="ru-RU"/>
        </w:rPr>
        <w:t xml:space="preserve"> заданий, создающих ситуацию, порождающую диалог; возрастные особенности учащихся, что поспособствует проведению диалога в благоприятной обстановке. Содержанием субъектного опыт</w:t>
      </w:r>
      <w:r w:rsidR="00E6081E" w:rsidRPr="00D13C6B">
        <w:rPr>
          <w:rFonts w:ascii="Times New Roman" w:eastAsia="Times New Roman" w:hAnsi="Times New Roman" w:cs="Times New Roman"/>
          <w:sz w:val="28"/>
          <w:szCs w:val="28"/>
          <w:shd w:val="clear" w:color="auto" w:fill="FFFFFF"/>
          <w:lang w:eastAsia="ru-RU"/>
        </w:rPr>
        <w:t xml:space="preserve">а является: </w:t>
      </w:r>
      <w:r w:rsidRPr="00D13C6B">
        <w:rPr>
          <w:rFonts w:ascii="Times New Roman" w:eastAsia="Times New Roman" w:hAnsi="Times New Roman" w:cs="Times New Roman"/>
          <w:sz w:val="28"/>
          <w:szCs w:val="28"/>
          <w:shd w:val="clear" w:color="auto" w:fill="FFFFFF"/>
          <w:lang w:eastAsia="ru-RU"/>
        </w:rPr>
        <w:t>предм</w:t>
      </w:r>
      <w:r w:rsidR="00B10832" w:rsidRPr="00D13C6B">
        <w:rPr>
          <w:rFonts w:ascii="Times New Roman" w:eastAsia="Times New Roman" w:hAnsi="Times New Roman" w:cs="Times New Roman"/>
          <w:sz w:val="28"/>
          <w:szCs w:val="28"/>
          <w:shd w:val="clear" w:color="auto" w:fill="FFFFFF"/>
          <w:lang w:eastAsia="ru-RU"/>
        </w:rPr>
        <w:t xml:space="preserve">еты, представления, понятия; </w:t>
      </w:r>
      <w:r w:rsidRPr="00D13C6B">
        <w:rPr>
          <w:rFonts w:ascii="Times New Roman" w:eastAsia="Times New Roman" w:hAnsi="Times New Roman" w:cs="Times New Roman"/>
          <w:sz w:val="28"/>
          <w:szCs w:val="28"/>
          <w:shd w:val="clear" w:color="auto" w:fill="FFFFFF"/>
          <w:lang w:eastAsia="ru-RU"/>
        </w:rPr>
        <w:t xml:space="preserve">операции, приемы, правила выполнения действий </w:t>
      </w:r>
      <w:r w:rsidR="00E6081E" w:rsidRPr="00D13C6B">
        <w:rPr>
          <w:rFonts w:ascii="Times New Roman" w:eastAsia="Times New Roman" w:hAnsi="Times New Roman" w:cs="Times New Roman"/>
          <w:sz w:val="28"/>
          <w:szCs w:val="28"/>
          <w:shd w:val="clear" w:color="auto" w:fill="FFFFFF"/>
          <w:lang w:eastAsia="ru-RU"/>
        </w:rPr>
        <w:t xml:space="preserve">(умственных и практических); </w:t>
      </w:r>
      <w:r w:rsidRPr="00D13C6B">
        <w:rPr>
          <w:rFonts w:ascii="Times New Roman" w:eastAsia="Times New Roman" w:hAnsi="Times New Roman" w:cs="Times New Roman"/>
          <w:sz w:val="28"/>
          <w:szCs w:val="28"/>
          <w:shd w:val="clear" w:color="auto" w:fill="FFFFFF"/>
          <w:lang w:eastAsia="ru-RU"/>
        </w:rPr>
        <w:t>эмоциональные коды (личностные смыслы, установки, стереотипы)</w:t>
      </w:r>
      <w:r w:rsidR="00B10832" w:rsidRPr="00D13C6B">
        <w:rPr>
          <w:rFonts w:ascii="Times New Roman" w:eastAsia="Times New Roman" w:hAnsi="Times New Roman" w:cs="Times New Roman"/>
          <w:sz w:val="28"/>
          <w:szCs w:val="28"/>
          <w:shd w:val="clear" w:color="auto" w:fill="FFFFFF"/>
          <w:lang w:eastAsia="ru-RU"/>
        </w:rPr>
        <w:t xml:space="preserve">. </w:t>
      </w:r>
      <w:r w:rsidRPr="00D13C6B">
        <w:rPr>
          <w:rFonts w:ascii="Times New Roman" w:eastAsia="Times New Roman" w:hAnsi="Times New Roman" w:cs="Times New Roman"/>
          <w:sz w:val="28"/>
          <w:szCs w:val="28"/>
          <w:shd w:val="clear" w:color="auto" w:fill="FFFFFF"/>
          <w:lang w:eastAsia="ru-RU"/>
        </w:rPr>
        <w:t xml:space="preserve">Чем теснее содержание курса связано с субъектным опытом детей, тем осмысленнее учение. Таким образом, учет субъектного опыта учащихся необходим при планировании учебного диалога. Для осуществления диалога нужно заинтересовать учащихся, </w:t>
      </w:r>
      <w:r w:rsidR="00300634" w:rsidRPr="00D13C6B">
        <w:rPr>
          <w:rFonts w:ascii="Times New Roman" w:eastAsia="Times New Roman" w:hAnsi="Times New Roman" w:cs="Times New Roman"/>
          <w:sz w:val="28"/>
          <w:szCs w:val="28"/>
          <w:shd w:val="clear" w:color="auto" w:fill="FFFFFF"/>
          <w:lang w:eastAsia="ru-RU"/>
        </w:rPr>
        <w:t>т</w:t>
      </w:r>
      <w:r w:rsidRPr="00D13C6B">
        <w:rPr>
          <w:rFonts w:ascii="Times New Roman" w:eastAsia="Times New Roman" w:hAnsi="Times New Roman" w:cs="Times New Roman"/>
          <w:sz w:val="28"/>
          <w:szCs w:val="28"/>
          <w:shd w:val="clear" w:color="auto" w:fill="FFFFFF"/>
          <w:lang w:eastAsia="ru-RU"/>
        </w:rPr>
        <w:t>огда они будут участвовать в диалоге, задавать вопросы и отвечать на вопросы, поставленные учителем. Это поможет обогатить их личный опыт, повысить уровень их знания, улучшить психологическую атмосферу на уроке, преодолеть существующие барьеры.</w:t>
      </w:r>
    </w:p>
    <w:p w:rsidR="00C82FE4" w:rsidRPr="00D13C6B" w:rsidRDefault="00A438A1" w:rsidP="00707B86">
      <w:pPr>
        <w:spacing w:after="0"/>
        <w:ind w:firstLine="709"/>
        <w:contextualSpacing/>
        <w:jc w:val="both"/>
        <w:rPr>
          <w:rFonts w:ascii="Times New Roman" w:eastAsia="Times New Roman" w:hAnsi="Times New Roman" w:cs="Times New Roman"/>
          <w:sz w:val="28"/>
          <w:szCs w:val="28"/>
          <w:lang w:eastAsia="ru-RU"/>
        </w:rPr>
      </w:pPr>
      <w:r w:rsidRPr="00D13C6B">
        <w:rPr>
          <w:rFonts w:ascii="Times New Roman" w:eastAsia="Times-Roman" w:hAnsi="Times New Roman" w:cs="Times New Roman"/>
          <w:sz w:val="28"/>
          <w:szCs w:val="28"/>
          <w:lang w:eastAsia="ru-RU"/>
        </w:rPr>
        <w:t>Т</w:t>
      </w:r>
      <w:r w:rsidR="00A45399" w:rsidRPr="00D13C6B">
        <w:rPr>
          <w:rFonts w:ascii="Times New Roman" w:eastAsia="Times-Roman" w:hAnsi="Times New Roman" w:cs="Times New Roman"/>
          <w:sz w:val="28"/>
          <w:szCs w:val="28"/>
          <w:lang w:eastAsia="ru-RU"/>
        </w:rPr>
        <w:t xml:space="preserve">ехнология учебного диалога очень обширна и многогранна. </w:t>
      </w:r>
      <w:r w:rsidR="0071185A" w:rsidRPr="00D13C6B">
        <w:rPr>
          <w:rFonts w:ascii="Times New Roman" w:eastAsia="Times-Roman" w:hAnsi="Times New Roman" w:cs="Times New Roman"/>
          <w:sz w:val="28"/>
          <w:szCs w:val="28"/>
          <w:lang w:eastAsia="ru-RU"/>
        </w:rPr>
        <w:t>Для полноценного осмысления</w:t>
      </w:r>
      <w:r w:rsidR="00A45399" w:rsidRPr="00D13C6B">
        <w:rPr>
          <w:rFonts w:ascii="Times New Roman" w:eastAsia="Times-Roman" w:hAnsi="Times New Roman" w:cs="Times New Roman"/>
          <w:sz w:val="28"/>
          <w:szCs w:val="28"/>
          <w:lang w:eastAsia="ru-RU"/>
        </w:rPr>
        <w:t xml:space="preserve"> сущност</w:t>
      </w:r>
      <w:r w:rsidR="0071185A" w:rsidRPr="00D13C6B">
        <w:rPr>
          <w:rFonts w:ascii="Times New Roman" w:eastAsia="Times-Roman" w:hAnsi="Times New Roman" w:cs="Times New Roman"/>
          <w:sz w:val="28"/>
          <w:szCs w:val="28"/>
          <w:lang w:eastAsia="ru-RU"/>
        </w:rPr>
        <w:t>и</w:t>
      </w:r>
      <w:r w:rsidR="00A45399" w:rsidRPr="00D13C6B">
        <w:rPr>
          <w:rFonts w:ascii="Times New Roman" w:eastAsia="Times-Roman" w:hAnsi="Times New Roman" w:cs="Times New Roman"/>
          <w:sz w:val="28"/>
          <w:szCs w:val="28"/>
          <w:lang w:eastAsia="ru-RU"/>
        </w:rPr>
        <w:t xml:space="preserve"> учебного диалога, </w:t>
      </w:r>
      <w:r w:rsidR="0071185A" w:rsidRPr="00D13C6B">
        <w:rPr>
          <w:rFonts w:ascii="Times New Roman" w:eastAsia="Times-Roman" w:hAnsi="Times New Roman" w:cs="Times New Roman"/>
          <w:sz w:val="28"/>
          <w:szCs w:val="28"/>
          <w:lang w:eastAsia="ru-RU"/>
        </w:rPr>
        <w:t xml:space="preserve">необходимо </w:t>
      </w:r>
      <w:r w:rsidR="00A45399" w:rsidRPr="00D13C6B">
        <w:rPr>
          <w:rFonts w:ascii="Times New Roman" w:eastAsia="Times-Roman" w:hAnsi="Times New Roman" w:cs="Times New Roman"/>
          <w:sz w:val="28"/>
          <w:szCs w:val="28"/>
          <w:lang w:eastAsia="ru-RU"/>
        </w:rPr>
        <w:t>рассм</w:t>
      </w:r>
      <w:r w:rsidR="0071185A" w:rsidRPr="00D13C6B">
        <w:rPr>
          <w:rFonts w:ascii="Times New Roman" w:eastAsia="Times-Roman" w:hAnsi="Times New Roman" w:cs="Times New Roman"/>
          <w:sz w:val="28"/>
          <w:szCs w:val="28"/>
          <w:lang w:eastAsia="ru-RU"/>
        </w:rPr>
        <w:t>о</w:t>
      </w:r>
      <w:r w:rsidR="00A45399" w:rsidRPr="00D13C6B">
        <w:rPr>
          <w:rFonts w:ascii="Times New Roman" w:eastAsia="Times-Roman" w:hAnsi="Times New Roman" w:cs="Times New Roman"/>
          <w:sz w:val="28"/>
          <w:szCs w:val="28"/>
          <w:lang w:eastAsia="ru-RU"/>
        </w:rPr>
        <w:t>тр</w:t>
      </w:r>
      <w:r w:rsidR="0071185A" w:rsidRPr="00D13C6B">
        <w:rPr>
          <w:rFonts w:ascii="Times New Roman" w:eastAsia="Times-Roman" w:hAnsi="Times New Roman" w:cs="Times New Roman"/>
          <w:sz w:val="28"/>
          <w:szCs w:val="28"/>
          <w:lang w:eastAsia="ru-RU"/>
        </w:rPr>
        <w:t>еть</w:t>
      </w:r>
      <w:r w:rsidR="00A45399" w:rsidRPr="00D13C6B">
        <w:rPr>
          <w:rFonts w:ascii="Times New Roman" w:eastAsia="Times-Roman" w:hAnsi="Times New Roman" w:cs="Times New Roman"/>
          <w:sz w:val="28"/>
          <w:szCs w:val="28"/>
          <w:lang w:eastAsia="ru-RU"/>
        </w:rPr>
        <w:t xml:space="preserve"> его с самых различных точек зрения и</w:t>
      </w:r>
      <w:r w:rsidRPr="00D13C6B">
        <w:rPr>
          <w:rFonts w:ascii="Times New Roman" w:eastAsia="Times-Roman" w:hAnsi="Times New Roman" w:cs="Times New Roman"/>
          <w:sz w:val="28"/>
          <w:szCs w:val="28"/>
          <w:lang w:eastAsia="ru-RU"/>
        </w:rPr>
        <w:t>,</w:t>
      </w:r>
      <w:r w:rsidR="0071185A" w:rsidRPr="00D13C6B">
        <w:rPr>
          <w:rFonts w:ascii="Times New Roman" w:eastAsia="Times-Roman" w:hAnsi="Times New Roman" w:cs="Times New Roman"/>
          <w:sz w:val="28"/>
          <w:szCs w:val="28"/>
          <w:lang w:eastAsia="ru-RU"/>
        </w:rPr>
        <w:t xml:space="preserve"> при </w:t>
      </w:r>
      <w:r w:rsidR="001644B0" w:rsidRPr="00D13C6B">
        <w:rPr>
          <w:rFonts w:ascii="Times New Roman" w:eastAsia="Times-Roman" w:hAnsi="Times New Roman" w:cs="Times New Roman"/>
          <w:sz w:val="28"/>
          <w:szCs w:val="28"/>
          <w:lang w:eastAsia="ru-RU"/>
        </w:rPr>
        <w:t>этом, принять</w:t>
      </w:r>
      <w:r w:rsidR="0071185A" w:rsidRPr="00D13C6B">
        <w:rPr>
          <w:rFonts w:ascii="Times New Roman" w:eastAsia="Times-Roman" w:hAnsi="Times New Roman" w:cs="Times New Roman"/>
          <w:sz w:val="28"/>
          <w:szCs w:val="28"/>
          <w:lang w:eastAsia="ru-RU"/>
        </w:rPr>
        <w:t xml:space="preserve"> во внимание </w:t>
      </w:r>
      <w:r w:rsidR="00A45399" w:rsidRPr="00D13C6B">
        <w:rPr>
          <w:rFonts w:ascii="Times New Roman" w:eastAsia="Times-Roman" w:hAnsi="Times New Roman" w:cs="Times New Roman"/>
          <w:sz w:val="28"/>
          <w:szCs w:val="28"/>
          <w:lang w:eastAsia="ru-RU"/>
        </w:rPr>
        <w:t>особенности</w:t>
      </w:r>
      <w:r w:rsidR="0071185A" w:rsidRPr="00D13C6B">
        <w:rPr>
          <w:rFonts w:ascii="Times New Roman" w:eastAsia="Times-Roman" w:hAnsi="Times New Roman" w:cs="Times New Roman"/>
          <w:sz w:val="28"/>
          <w:szCs w:val="28"/>
          <w:lang w:eastAsia="ru-RU"/>
        </w:rPr>
        <w:t xml:space="preserve"> его организации</w:t>
      </w:r>
      <w:r w:rsidR="00A45399" w:rsidRPr="00D13C6B">
        <w:rPr>
          <w:rFonts w:ascii="Times New Roman" w:eastAsia="Times-Roman" w:hAnsi="Times New Roman" w:cs="Times New Roman"/>
          <w:sz w:val="28"/>
          <w:szCs w:val="28"/>
          <w:lang w:eastAsia="ru-RU"/>
        </w:rPr>
        <w:t xml:space="preserve">. </w:t>
      </w:r>
      <w:r w:rsidR="0071185A" w:rsidRPr="00D13C6B">
        <w:rPr>
          <w:rFonts w:ascii="Times New Roman" w:eastAsia="Times-Roman" w:hAnsi="Times New Roman" w:cs="Times New Roman"/>
          <w:sz w:val="28"/>
          <w:szCs w:val="28"/>
          <w:lang w:eastAsia="ru-RU"/>
        </w:rPr>
        <w:t>П</w:t>
      </w:r>
      <w:r w:rsidR="00C82FE4" w:rsidRPr="00D13C6B">
        <w:rPr>
          <w:rFonts w:ascii="Times New Roman" w:hAnsi="Times New Roman" w:cs="Times New Roman"/>
          <w:sz w:val="28"/>
          <w:szCs w:val="28"/>
        </w:rPr>
        <w:t xml:space="preserve">редставленные </w:t>
      </w:r>
      <w:r w:rsidR="0071185A" w:rsidRPr="00D13C6B">
        <w:rPr>
          <w:rFonts w:ascii="Times New Roman" w:hAnsi="Times New Roman" w:cs="Times New Roman"/>
          <w:sz w:val="28"/>
          <w:szCs w:val="28"/>
        </w:rPr>
        <w:t>выше</w:t>
      </w:r>
      <w:r w:rsidR="00C82FE4" w:rsidRPr="00D13C6B">
        <w:rPr>
          <w:rFonts w:ascii="Times New Roman" w:hAnsi="Times New Roman" w:cs="Times New Roman"/>
          <w:sz w:val="28"/>
          <w:szCs w:val="28"/>
        </w:rPr>
        <w:t xml:space="preserve"> рекомендации </w:t>
      </w:r>
      <w:r w:rsidRPr="00D13C6B">
        <w:rPr>
          <w:rFonts w:ascii="Times New Roman" w:hAnsi="Times New Roman" w:cs="Times New Roman"/>
          <w:sz w:val="28"/>
          <w:szCs w:val="28"/>
        </w:rPr>
        <w:t xml:space="preserve">по его использованию в начальной школе являются своего рода - </w:t>
      </w:r>
      <w:r w:rsidR="00C82FE4" w:rsidRPr="00D13C6B">
        <w:rPr>
          <w:rFonts w:ascii="Times New Roman" w:hAnsi="Times New Roman" w:cs="Times New Roman"/>
          <w:sz w:val="28"/>
          <w:szCs w:val="28"/>
        </w:rPr>
        <w:t>педагогическими условиями реализации</w:t>
      </w:r>
      <w:r w:rsidRPr="00D13C6B">
        <w:rPr>
          <w:rFonts w:ascii="Times New Roman" w:hAnsi="Times New Roman" w:cs="Times New Roman"/>
          <w:sz w:val="28"/>
          <w:szCs w:val="28"/>
        </w:rPr>
        <w:t>, поэтому могут быть использованы в практике обучения младших школьников.</w:t>
      </w:r>
    </w:p>
    <w:p w:rsidR="00A438A1" w:rsidRPr="00D13C6B" w:rsidRDefault="00A438A1" w:rsidP="00707B86">
      <w:pPr>
        <w:spacing w:after="0"/>
        <w:contextualSpacing/>
        <w:rPr>
          <w:rFonts w:ascii="Times New Roman" w:hAnsi="Times New Roman" w:cs="Times New Roman"/>
          <w:sz w:val="28"/>
          <w:szCs w:val="28"/>
        </w:rPr>
      </w:pPr>
    </w:p>
    <w:p w:rsidR="00457418" w:rsidRPr="00D13C6B" w:rsidRDefault="0080239A" w:rsidP="00707B86">
      <w:pPr>
        <w:spacing w:after="0"/>
        <w:ind w:firstLine="709"/>
        <w:contextualSpacing/>
        <w:jc w:val="center"/>
        <w:rPr>
          <w:rFonts w:ascii="Times New Roman" w:hAnsi="Times New Roman" w:cs="Times New Roman"/>
          <w:b/>
          <w:sz w:val="28"/>
          <w:szCs w:val="28"/>
        </w:rPr>
      </w:pPr>
      <w:r w:rsidRPr="00D13C6B">
        <w:rPr>
          <w:rFonts w:ascii="Times New Roman" w:hAnsi="Times New Roman" w:cs="Times New Roman"/>
          <w:b/>
          <w:sz w:val="28"/>
          <w:szCs w:val="28"/>
        </w:rPr>
        <w:lastRenderedPageBreak/>
        <w:t>СПИСОК ЛИТЕРАТУРЫ</w:t>
      </w:r>
    </w:p>
    <w:p w:rsidR="00D13C6B" w:rsidRPr="00D13C6B" w:rsidRDefault="00D13C6B" w:rsidP="00707B86">
      <w:pPr>
        <w:spacing w:after="0"/>
        <w:ind w:firstLine="709"/>
        <w:contextualSpacing/>
        <w:jc w:val="center"/>
        <w:rPr>
          <w:rFonts w:ascii="Times New Roman" w:hAnsi="Times New Roman" w:cs="Times New Roman"/>
          <w:sz w:val="28"/>
          <w:szCs w:val="28"/>
        </w:rPr>
      </w:pPr>
    </w:p>
    <w:p w:rsidR="00874489" w:rsidRPr="00D13C6B" w:rsidRDefault="0080239A" w:rsidP="00707B86">
      <w:pPr>
        <w:spacing w:after="0"/>
        <w:jc w:val="both"/>
        <w:rPr>
          <w:rFonts w:ascii="Times New Roman" w:hAnsi="Times New Roman" w:cs="Times New Roman"/>
          <w:sz w:val="28"/>
          <w:szCs w:val="28"/>
        </w:rPr>
      </w:pPr>
      <w:r w:rsidRPr="00D13C6B">
        <w:rPr>
          <w:rFonts w:ascii="Times New Roman" w:hAnsi="Times New Roman" w:cs="Times New Roman"/>
          <w:sz w:val="28"/>
          <w:szCs w:val="28"/>
        </w:rPr>
        <w:t xml:space="preserve">1. </w:t>
      </w:r>
      <w:r w:rsidR="00874489" w:rsidRPr="00D13C6B">
        <w:rPr>
          <w:rFonts w:ascii="Times New Roman" w:hAnsi="Times New Roman" w:cs="Times New Roman"/>
          <w:sz w:val="28"/>
          <w:szCs w:val="28"/>
        </w:rPr>
        <w:t>Белова С. В. Диалог – основа профессии педагога</w:t>
      </w:r>
      <w:r w:rsidR="00E66395" w:rsidRPr="00D13C6B">
        <w:rPr>
          <w:rFonts w:ascii="Times New Roman" w:hAnsi="Times New Roman" w:cs="Times New Roman"/>
          <w:sz w:val="28"/>
          <w:szCs w:val="28"/>
        </w:rPr>
        <w:t xml:space="preserve">. </w:t>
      </w:r>
      <w:r w:rsidR="00874489" w:rsidRPr="00D13C6B">
        <w:rPr>
          <w:rFonts w:ascii="Times New Roman" w:hAnsi="Times New Roman" w:cs="Times New Roman"/>
          <w:sz w:val="28"/>
          <w:szCs w:val="28"/>
        </w:rPr>
        <w:t>М.: АПКиПРО, 2002. 148 с.</w:t>
      </w:r>
    </w:p>
    <w:p w:rsidR="0080239A" w:rsidRPr="00D13C6B" w:rsidRDefault="00874489" w:rsidP="00707B86">
      <w:pPr>
        <w:spacing w:after="0"/>
        <w:jc w:val="both"/>
        <w:rPr>
          <w:rFonts w:ascii="Times New Roman" w:hAnsi="Times New Roman" w:cs="Times New Roman"/>
          <w:sz w:val="28"/>
          <w:szCs w:val="28"/>
        </w:rPr>
      </w:pPr>
      <w:r w:rsidRPr="00D13C6B">
        <w:rPr>
          <w:rFonts w:ascii="Times New Roman" w:hAnsi="Times New Roman" w:cs="Times New Roman"/>
          <w:sz w:val="28"/>
          <w:szCs w:val="28"/>
        </w:rPr>
        <w:t>2</w:t>
      </w:r>
      <w:r w:rsidR="00300634" w:rsidRPr="00D13C6B">
        <w:rPr>
          <w:rFonts w:ascii="Times New Roman" w:hAnsi="Times New Roman" w:cs="Times New Roman"/>
          <w:sz w:val="28"/>
          <w:szCs w:val="28"/>
        </w:rPr>
        <w:t xml:space="preserve">. </w:t>
      </w:r>
      <w:r w:rsidR="00592F6F" w:rsidRPr="00D13C6B">
        <w:rPr>
          <w:rFonts w:ascii="Times New Roman" w:hAnsi="Times New Roman" w:cs="Times New Roman"/>
          <w:sz w:val="28"/>
          <w:szCs w:val="28"/>
        </w:rPr>
        <w:t>Библер</w:t>
      </w:r>
      <w:r w:rsidR="0098789E" w:rsidRPr="00D13C6B">
        <w:rPr>
          <w:rFonts w:ascii="Times New Roman" w:hAnsi="Times New Roman" w:cs="Times New Roman"/>
          <w:sz w:val="28"/>
          <w:szCs w:val="28"/>
        </w:rPr>
        <w:t xml:space="preserve"> </w:t>
      </w:r>
      <w:r w:rsidR="0080239A" w:rsidRPr="00D13C6B">
        <w:rPr>
          <w:rFonts w:ascii="Times New Roman" w:hAnsi="Times New Roman" w:cs="Times New Roman"/>
          <w:sz w:val="28"/>
          <w:szCs w:val="28"/>
        </w:rPr>
        <w:t>В. С. М.М. Бахт</w:t>
      </w:r>
      <w:r w:rsidR="00E66395" w:rsidRPr="00D13C6B">
        <w:rPr>
          <w:rFonts w:ascii="Times New Roman" w:hAnsi="Times New Roman" w:cs="Times New Roman"/>
          <w:sz w:val="28"/>
          <w:szCs w:val="28"/>
        </w:rPr>
        <w:t xml:space="preserve">ин, или Поэтика культуры. </w:t>
      </w:r>
      <w:r w:rsidR="000E550E" w:rsidRPr="00D13C6B">
        <w:rPr>
          <w:rFonts w:ascii="Times New Roman" w:hAnsi="Times New Roman" w:cs="Times New Roman"/>
          <w:sz w:val="28"/>
          <w:szCs w:val="28"/>
        </w:rPr>
        <w:t>М.</w:t>
      </w:r>
      <w:r w:rsidR="00592F6F" w:rsidRPr="00D13C6B">
        <w:rPr>
          <w:rFonts w:ascii="Times New Roman" w:hAnsi="Times New Roman" w:cs="Times New Roman"/>
          <w:sz w:val="28"/>
          <w:szCs w:val="28"/>
        </w:rPr>
        <w:t xml:space="preserve">: Прогресс, 1991. </w:t>
      </w:r>
      <w:r w:rsidR="0080239A" w:rsidRPr="00D13C6B">
        <w:rPr>
          <w:rFonts w:ascii="Times New Roman" w:hAnsi="Times New Roman" w:cs="Times New Roman"/>
          <w:sz w:val="28"/>
          <w:szCs w:val="28"/>
        </w:rPr>
        <w:t>176 с</w:t>
      </w:r>
      <w:r w:rsidR="000E550E" w:rsidRPr="00D13C6B">
        <w:rPr>
          <w:rFonts w:ascii="Times New Roman" w:hAnsi="Times New Roman" w:cs="Times New Roman"/>
          <w:sz w:val="28"/>
          <w:szCs w:val="28"/>
        </w:rPr>
        <w:t>.</w:t>
      </w:r>
    </w:p>
    <w:p w:rsidR="00300634" w:rsidRPr="00D13C6B" w:rsidRDefault="00874489" w:rsidP="00707B86">
      <w:pPr>
        <w:spacing w:after="0"/>
        <w:jc w:val="both"/>
        <w:rPr>
          <w:rFonts w:ascii="Times New Roman" w:hAnsi="Times New Roman" w:cs="Times New Roman"/>
          <w:sz w:val="28"/>
          <w:szCs w:val="28"/>
        </w:rPr>
      </w:pPr>
      <w:r w:rsidRPr="00D13C6B">
        <w:rPr>
          <w:rFonts w:ascii="Times New Roman" w:hAnsi="Times New Roman" w:cs="Times New Roman"/>
          <w:sz w:val="28"/>
          <w:szCs w:val="28"/>
        </w:rPr>
        <w:t>3</w:t>
      </w:r>
      <w:r w:rsidR="00300634" w:rsidRPr="00D13C6B">
        <w:rPr>
          <w:rFonts w:ascii="Times New Roman" w:hAnsi="Times New Roman" w:cs="Times New Roman"/>
          <w:sz w:val="28"/>
          <w:szCs w:val="28"/>
        </w:rPr>
        <w:t xml:space="preserve">. Большой энциклопедический </w:t>
      </w:r>
      <w:r w:rsidR="00D13C6B" w:rsidRPr="00D13C6B">
        <w:rPr>
          <w:rFonts w:ascii="Times New Roman" w:hAnsi="Times New Roman" w:cs="Times New Roman"/>
          <w:sz w:val="28"/>
          <w:szCs w:val="28"/>
        </w:rPr>
        <w:t>словарь.</w:t>
      </w:r>
      <w:r w:rsidR="00D13C6B" w:rsidRPr="00D13C6B">
        <w:rPr>
          <w:rFonts w:ascii="Times New Roman" w:hAnsi="Times New Roman" w:cs="Times New Roman"/>
          <w:sz w:val="28"/>
          <w:szCs w:val="28"/>
          <w:lang w:val="en-US"/>
        </w:rPr>
        <w:t>URL</w:t>
      </w:r>
      <w:r w:rsidR="00D13C6B" w:rsidRPr="00D13C6B">
        <w:rPr>
          <w:rFonts w:ascii="Times New Roman" w:hAnsi="Times New Roman" w:cs="Times New Roman"/>
          <w:sz w:val="28"/>
          <w:szCs w:val="28"/>
        </w:rPr>
        <w:t>: https://slovar.cc/enc/bolshoy.html</w:t>
      </w:r>
    </w:p>
    <w:p w:rsidR="0080239A" w:rsidRPr="00D13C6B" w:rsidRDefault="00874489" w:rsidP="00707B86">
      <w:pPr>
        <w:spacing w:after="0"/>
        <w:jc w:val="both"/>
        <w:rPr>
          <w:rFonts w:ascii="Times New Roman" w:hAnsi="Times New Roman" w:cs="Times New Roman"/>
          <w:sz w:val="28"/>
          <w:szCs w:val="28"/>
        </w:rPr>
      </w:pPr>
      <w:r w:rsidRPr="00D13C6B">
        <w:rPr>
          <w:rFonts w:ascii="Times New Roman" w:hAnsi="Times New Roman" w:cs="Times New Roman"/>
          <w:sz w:val="28"/>
          <w:szCs w:val="28"/>
        </w:rPr>
        <w:t>4</w:t>
      </w:r>
      <w:r w:rsidR="0098789E" w:rsidRPr="00D13C6B">
        <w:rPr>
          <w:rFonts w:ascii="Times New Roman" w:hAnsi="Times New Roman" w:cs="Times New Roman"/>
          <w:sz w:val="28"/>
          <w:szCs w:val="28"/>
        </w:rPr>
        <w:t>.</w:t>
      </w:r>
      <w:r w:rsidR="00592F6F" w:rsidRPr="00D13C6B">
        <w:rPr>
          <w:rFonts w:ascii="Times New Roman" w:hAnsi="Times New Roman" w:cs="Times New Roman"/>
          <w:sz w:val="28"/>
          <w:szCs w:val="28"/>
        </w:rPr>
        <w:t>Виноградова</w:t>
      </w:r>
      <w:r w:rsidR="0080239A" w:rsidRPr="00D13C6B">
        <w:rPr>
          <w:rFonts w:ascii="Times New Roman" w:hAnsi="Times New Roman" w:cs="Times New Roman"/>
          <w:sz w:val="28"/>
          <w:szCs w:val="28"/>
        </w:rPr>
        <w:t xml:space="preserve"> Н. Ф. Учебный диалог – эффективный метод раз</w:t>
      </w:r>
      <w:r w:rsidR="000E550E" w:rsidRPr="00D13C6B">
        <w:rPr>
          <w:rFonts w:ascii="Times New Roman" w:hAnsi="Times New Roman" w:cs="Times New Roman"/>
          <w:sz w:val="28"/>
          <w:szCs w:val="28"/>
        </w:rPr>
        <w:t>вития младших школьников</w:t>
      </w:r>
      <w:r w:rsidR="0098789E" w:rsidRPr="00D13C6B">
        <w:rPr>
          <w:rFonts w:ascii="Times New Roman" w:hAnsi="Times New Roman" w:cs="Times New Roman"/>
          <w:sz w:val="28"/>
          <w:szCs w:val="28"/>
        </w:rPr>
        <w:t xml:space="preserve"> </w:t>
      </w:r>
      <w:r w:rsidR="00592F6F" w:rsidRPr="00D13C6B">
        <w:rPr>
          <w:rFonts w:ascii="Times New Roman" w:hAnsi="Times New Roman" w:cs="Times New Roman"/>
          <w:sz w:val="28"/>
          <w:szCs w:val="28"/>
        </w:rPr>
        <w:t xml:space="preserve">// Начальное образование. 2010. № 1.  </w:t>
      </w:r>
      <w:r w:rsidR="000E550E" w:rsidRPr="00D13C6B">
        <w:rPr>
          <w:rFonts w:ascii="Times New Roman" w:hAnsi="Times New Roman" w:cs="Times New Roman"/>
          <w:sz w:val="28"/>
          <w:szCs w:val="28"/>
        </w:rPr>
        <w:t xml:space="preserve">С. </w:t>
      </w:r>
      <w:r w:rsidR="0080239A" w:rsidRPr="00D13C6B">
        <w:rPr>
          <w:rFonts w:ascii="Times New Roman" w:hAnsi="Times New Roman" w:cs="Times New Roman"/>
          <w:sz w:val="28"/>
          <w:szCs w:val="28"/>
        </w:rPr>
        <w:t>49-51</w:t>
      </w:r>
      <w:r w:rsidR="000E550E" w:rsidRPr="00D13C6B">
        <w:rPr>
          <w:rFonts w:ascii="Times New Roman" w:hAnsi="Times New Roman" w:cs="Times New Roman"/>
          <w:sz w:val="28"/>
          <w:szCs w:val="28"/>
        </w:rPr>
        <w:t>.</w:t>
      </w:r>
    </w:p>
    <w:p w:rsidR="00300634" w:rsidRPr="00D13C6B" w:rsidRDefault="00874489" w:rsidP="00707B86">
      <w:pPr>
        <w:spacing w:after="0"/>
        <w:jc w:val="both"/>
        <w:rPr>
          <w:rFonts w:ascii="Times New Roman" w:hAnsi="Times New Roman" w:cs="Times New Roman"/>
          <w:sz w:val="28"/>
          <w:szCs w:val="28"/>
        </w:rPr>
      </w:pPr>
      <w:r w:rsidRPr="00D13C6B">
        <w:rPr>
          <w:rFonts w:ascii="Times New Roman" w:hAnsi="Times New Roman" w:cs="Times New Roman"/>
          <w:sz w:val="28"/>
          <w:szCs w:val="28"/>
        </w:rPr>
        <w:t>5</w:t>
      </w:r>
      <w:r w:rsidR="00592F6F" w:rsidRPr="00D13C6B">
        <w:rPr>
          <w:rFonts w:ascii="Times New Roman" w:hAnsi="Times New Roman" w:cs="Times New Roman"/>
          <w:sz w:val="28"/>
          <w:szCs w:val="28"/>
        </w:rPr>
        <w:t xml:space="preserve">. Кларин </w:t>
      </w:r>
      <w:r w:rsidR="00300634" w:rsidRPr="00D13C6B">
        <w:rPr>
          <w:rFonts w:ascii="Times New Roman" w:hAnsi="Times New Roman" w:cs="Times New Roman"/>
          <w:sz w:val="28"/>
          <w:szCs w:val="28"/>
        </w:rPr>
        <w:t xml:space="preserve">М. В. Учебная дискуссия </w:t>
      </w:r>
      <w:r w:rsidR="00592F6F" w:rsidRPr="00D13C6B">
        <w:rPr>
          <w:rFonts w:ascii="Times New Roman" w:hAnsi="Times New Roman" w:cs="Times New Roman"/>
          <w:sz w:val="28"/>
          <w:szCs w:val="28"/>
        </w:rPr>
        <w:t xml:space="preserve">// Мир образования. 1996. №1. С. </w:t>
      </w:r>
      <w:r w:rsidR="00300634" w:rsidRPr="00D13C6B">
        <w:rPr>
          <w:rFonts w:ascii="Times New Roman" w:hAnsi="Times New Roman" w:cs="Times New Roman"/>
          <w:sz w:val="28"/>
          <w:szCs w:val="28"/>
        </w:rPr>
        <w:t>28-31</w:t>
      </w:r>
      <w:r w:rsidR="000E550E" w:rsidRPr="00D13C6B">
        <w:rPr>
          <w:rFonts w:ascii="Times New Roman" w:hAnsi="Times New Roman" w:cs="Times New Roman"/>
          <w:sz w:val="28"/>
          <w:szCs w:val="28"/>
        </w:rPr>
        <w:t>.</w:t>
      </w:r>
    </w:p>
    <w:p w:rsidR="000E550E" w:rsidRPr="00D13C6B" w:rsidRDefault="00874489" w:rsidP="00707B86">
      <w:pPr>
        <w:spacing w:after="0"/>
        <w:jc w:val="both"/>
        <w:rPr>
          <w:rFonts w:ascii="Times New Roman" w:hAnsi="Times New Roman" w:cs="Times New Roman"/>
          <w:sz w:val="28"/>
          <w:szCs w:val="28"/>
        </w:rPr>
      </w:pPr>
      <w:r w:rsidRPr="00D13C6B">
        <w:rPr>
          <w:rFonts w:ascii="Times New Roman" w:hAnsi="Times New Roman" w:cs="Times New Roman"/>
          <w:sz w:val="28"/>
          <w:szCs w:val="28"/>
        </w:rPr>
        <w:t xml:space="preserve">6. </w:t>
      </w:r>
      <w:r w:rsidR="00592F6F" w:rsidRPr="00D13C6B">
        <w:rPr>
          <w:rFonts w:ascii="Times New Roman" w:hAnsi="Times New Roman" w:cs="Times New Roman"/>
          <w:sz w:val="28"/>
          <w:szCs w:val="28"/>
        </w:rPr>
        <w:t>Семенова</w:t>
      </w:r>
      <w:r w:rsidR="00300634" w:rsidRPr="00D13C6B">
        <w:rPr>
          <w:rFonts w:ascii="Times New Roman" w:hAnsi="Times New Roman" w:cs="Times New Roman"/>
          <w:sz w:val="28"/>
          <w:szCs w:val="28"/>
        </w:rPr>
        <w:t xml:space="preserve"> Г. А. Учебный диалог как способ формирования профессиональной позици</w:t>
      </w:r>
      <w:r w:rsidR="000E550E" w:rsidRPr="00D13C6B">
        <w:rPr>
          <w:rFonts w:ascii="Times New Roman" w:hAnsi="Times New Roman" w:cs="Times New Roman"/>
          <w:sz w:val="28"/>
          <w:szCs w:val="28"/>
        </w:rPr>
        <w:t>и будущего учителя: автореф.</w:t>
      </w:r>
      <w:r w:rsidR="0098789E" w:rsidRPr="00D13C6B">
        <w:rPr>
          <w:rFonts w:ascii="Times New Roman" w:hAnsi="Times New Roman" w:cs="Times New Roman"/>
          <w:sz w:val="28"/>
          <w:szCs w:val="28"/>
        </w:rPr>
        <w:t xml:space="preserve"> </w:t>
      </w:r>
      <w:r w:rsidR="00300634" w:rsidRPr="00D13C6B">
        <w:rPr>
          <w:rFonts w:ascii="Times New Roman" w:hAnsi="Times New Roman" w:cs="Times New Roman"/>
          <w:sz w:val="28"/>
          <w:szCs w:val="28"/>
        </w:rPr>
        <w:t>дис. ... канд</w:t>
      </w:r>
      <w:r w:rsidR="000E550E" w:rsidRPr="00D13C6B">
        <w:rPr>
          <w:rFonts w:ascii="Times New Roman" w:hAnsi="Times New Roman" w:cs="Times New Roman"/>
          <w:sz w:val="28"/>
          <w:szCs w:val="28"/>
        </w:rPr>
        <w:t>.</w:t>
      </w:r>
      <w:r w:rsidR="0098789E" w:rsidRPr="00D13C6B">
        <w:rPr>
          <w:rFonts w:ascii="Times New Roman" w:hAnsi="Times New Roman" w:cs="Times New Roman"/>
          <w:sz w:val="28"/>
          <w:szCs w:val="28"/>
        </w:rPr>
        <w:t xml:space="preserve"> </w:t>
      </w:r>
      <w:r w:rsidR="000E550E" w:rsidRPr="00D13C6B">
        <w:rPr>
          <w:rFonts w:ascii="Times New Roman" w:hAnsi="Times New Roman" w:cs="Times New Roman"/>
          <w:sz w:val="28"/>
          <w:szCs w:val="28"/>
        </w:rPr>
        <w:t>пед.</w:t>
      </w:r>
      <w:r w:rsidR="00300634" w:rsidRPr="00D13C6B">
        <w:rPr>
          <w:rFonts w:ascii="Times New Roman" w:hAnsi="Times New Roman" w:cs="Times New Roman"/>
          <w:sz w:val="28"/>
          <w:szCs w:val="28"/>
        </w:rPr>
        <w:t xml:space="preserve"> наук</w:t>
      </w:r>
      <w:r w:rsidR="000E550E" w:rsidRPr="00D13C6B">
        <w:rPr>
          <w:rFonts w:ascii="Times New Roman" w:hAnsi="Times New Roman" w:cs="Times New Roman"/>
          <w:sz w:val="28"/>
          <w:szCs w:val="28"/>
        </w:rPr>
        <w:t xml:space="preserve">. Нижний Новгород, 2005. </w:t>
      </w:r>
      <w:r w:rsidR="00300634" w:rsidRPr="00D13C6B">
        <w:rPr>
          <w:rFonts w:ascii="Times New Roman" w:hAnsi="Times New Roman" w:cs="Times New Roman"/>
          <w:sz w:val="28"/>
          <w:szCs w:val="28"/>
        </w:rPr>
        <w:t xml:space="preserve">24 с. </w:t>
      </w:r>
    </w:p>
    <w:p w:rsidR="00832047" w:rsidRPr="00D13C6B" w:rsidRDefault="00874489" w:rsidP="00707B86">
      <w:pPr>
        <w:spacing w:after="0"/>
        <w:jc w:val="both"/>
        <w:rPr>
          <w:rFonts w:ascii="Times New Roman" w:hAnsi="Times New Roman" w:cs="Times New Roman"/>
          <w:sz w:val="28"/>
          <w:szCs w:val="28"/>
        </w:rPr>
      </w:pPr>
      <w:r w:rsidRPr="00D13C6B">
        <w:rPr>
          <w:rFonts w:ascii="Times New Roman" w:hAnsi="Times New Roman" w:cs="Times New Roman"/>
          <w:sz w:val="28"/>
          <w:szCs w:val="28"/>
        </w:rPr>
        <w:t>7</w:t>
      </w:r>
      <w:r w:rsidR="00592F6F" w:rsidRPr="00D13C6B">
        <w:rPr>
          <w:rFonts w:ascii="Times New Roman" w:hAnsi="Times New Roman" w:cs="Times New Roman"/>
          <w:sz w:val="28"/>
          <w:szCs w:val="28"/>
        </w:rPr>
        <w:t>. Песняева</w:t>
      </w:r>
      <w:r w:rsidR="00300634" w:rsidRPr="00D13C6B">
        <w:rPr>
          <w:rFonts w:ascii="Times New Roman" w:hAnsi="Times New Roman" w:cs="Times New Roman"/>
          <w:sz w:val="28"/>
          <w:szCs w:val="28"/>
        </w:rPr>
        <w:t xml:space="preserve"> Н. А. Учебный диалог как средство развития речевой деятельности младших школьников</w:t>
      </w:r>
      <w:r w:rsidR="0098789E" w:rsidRPr="00D13C6B">
        <w:rPr>
          <w:rFonts w:ascii="Times New Roman" w:hAnsi="Times New Roman" w:cs="Times New Roman"/>
          <w:sz w:val="28"/>
          <w:szCs w:val="28"/>
        </w:rPr>
        <w:t xml:space="preserve">: </w:t>
      </w:r>
      <w:r w:rsidR="000E550E" w:rsidRPr="00D13C6B">
        <w:rPr>
          <w:rFonts w:ascii="Times New Roman" w:hAnsi="Times New Roman" w:cs="Times New Roman"/>
          <w:sz w:val="28"/>
          <w:szCs w:val="28"/>
        </w:rPr>
        <w:t>автореф. дис. …</w:t>
      </w:r>
      <w:r w:rsidR="00300634" w:rsidRPr="00D13C6B">
        <w:rPr>
          <w:rFonts w:ascii="Times New Roman" w:hAnsi="Times New Roman" w:cs="Times New Roman"/>
          <w:sz w:val="28"/>
          <w:szCs w:val="28"/>
        </w:rPr>
        <w:t>канд</w:t>
      </w:r>
      <w:r w:rsidR="000E550E" w:rsidRPr="00D13C6B">
        <w:rPr>
          <w:rFonts w:ascii="Times New Roman" w:hAnsi="Times New Roman" w:cs="Times New Roman"/>
          <w:sz w:val="28"/>
          <w:szCs w:val="28"/>
        </w:rPr>
        <w:t>.</w:t>
      </w:r>
      <w:r w:rsidR="0098789E" w:rsidRPr="00D13C6B">
        <w:rPr>
          <w:rFonts w:ascii="Times New Roman" w:hAnsi="Times New Roman" w:cs="Times New Roman"/>
          <w:sz w:val="28"/>
          <w:szCs w:val="28"/>
        </w:rPr>
        <w:t xml:space="preserve"> </w:t>
      </w:r>
      <w:r w:rsidR="000E550E" w:rsidRPr="00D13C6B">
        <w:rPr>
          <w:rFonts w:ascii="Times New Roman" w:hAnsi="Times New Roman" w:cs="Times New Roman"/>
          <w:sz w:val="28"/>
          <w:szCs w:val="28"/>
        </w:rPr>
        <w:t>пед. наук. Москва, 2004. 24 с.</w:t>
      </w:r>
    </w:p>
    <w:p w:rsidR="00874489" w:rsidRPr="00D13C6B" w:rsidRDefault="00874489" w:rsidP="00707B86">
      <w:pPr>
        <w:spacing w:after="0"/>
        <w:jc w:val="both"/>
        <w:rPr>
          <w:rFonts w:ascii="Times New Roman" w:hAnsi="Times New Roman" w:cs="Times New Roman"/>
          <w:sz w:val="28"/>
          <w:szCs w:val="28"/>
          <w:lang w:val="en-US"/>
        </w:rPr>
      </w:pPr>
      <w:r w:rsidRPr="00D13C6B">
        <w:rPr>
          <w:rFonts w:ascii="Times New Roman" w:hAnsi="Times New Roman" w:cs="Times New Roman"/>
          <w:sz w:val="28"/>
          <w:szCs w:val="28"/>
        </w:rPr>
        <w:t xml:space="preserve">8. Штец А. А., Шемигон Г. И. Учебный диалог в процессе формирования деятельности первоначального чтения // Молодой ученый. </w:t>
      </w:r>
      <w:r w:rsidRPr="00D13C6B">
        <w:rPr>
          <w:rFonts w:ascii="Times New Roman" w:hAnsi="Times New Roman" w:cs="Times New Roman"/>
          <w:sz w:val="28"/>
          <w:szCs w:val="28"/>
          <w:lang w:val="en-US"/>
        </w:rPr>
        <w:t xml:space="preserve">2015. №12. </w:t>
      </w:r>
      <w:r w:rsidRPr="00D13C6B">
        <w:rPr>
          <w:rFonts w:ascii="Times New Roman" w:hAnsi="Times New Roman" w:cs="Times New Roman"/>
          <w:sz w:val="28"/>
          <w:szCs w:val="28"/>
        </w:rPr>
        <w:t>С</w:t>
      </w:r>
      <w:r w:rsidRPr="00D13C6B">
        <w:rPr>
          <w:rFonts w:ascii="Times New Roman" w:hAnsi="Times New Roman" w:cs="Times New Roman"/>
          <w:sz w:val="28"/>
          <w:szCs w:val="28"/>
          <w:lang w:val="en-US"/>
        </w:rPr>
        <w:t xml:space="preserve">. 829-831.URL: </w:t>
      </w:r>
      <w:hyperlink r:id="rId8" w:history="1">
        <w:r w:rsidRPr="00D13C6B">
          <w:rPr>
            <w:rStyle w:val="a8"/>
            <w:rFonts w:ascii="Times New Roman" w:hAnsi="Times New Roman" w:cs="Times New Roman"/>
            <w:color w:val="auto"/>
            <w:sz w:val="28"/>
            <w:szCs w:val="28"/>
            <w:u w:val="none"/>
            <w:lang w:val="en-US"/>
          </w:rPr>
          <w:t>https://moluch.ru/archive/92/20276</w:t>
        </w:r>
      </w:hyperlink>
      <w:r w:rsidRPr="00D13C6B">
        <w:rPr>
          <w:rFonts w:ascii="Times New Roman" w:hAnsi="Times New Roman" w:cs="Times New Roman"/>
          <w:sz w:val="28"/>
          <w:szCs w:val="28"/>
          <w:lang w:val="en-US"/>
        </w:rPr>
        <w:t xml:space="preserve">. </w:t>
      </w:r>
    </w:p>
    <w:p w:rsidR="00284EFA" w:rsidRPr="00D13C6B" w:rsidRDefault="00284EFA" w:rsidP="00707B86">
      <w:pPr>
        <w:spacing w:after="0"/>
        <w:jc w:val="both"/>
        <w:rPr>
          <w:rFonts w:ascii="Times New Roman" w:hAnsi="Times New Roman" w:cs="Times New Roman"/>
          <w:b/>
          <w:bCs/>
          <w:i/>
          <w:sz w:val="28"/>
          <w:szCs w:val="28"/>
          <w:lang w:val="en-US"/>
        </w:rPr>
      </w:pPr>
    </w:p>
    <w:p w:rsidR="00E62FDB" w:rsidRPr="00D13C6B" w:rsidRDefault="00E62FDB" w:rsidP="00707B86">
      <w:pPr>
        <w:spacing w:after="0"/>
        <w:jc w:val="both"/>
        <w:rPr>
          <w:rFonts w:ascii="Times New Roman" w:hAnsi="Times New Roman" w:cs="Times New Roman"/>
          <w:sz w:val="28"/>
          <w:szCs w:val="28"/>
        </w:rPr>
      </w:pPr>
    </w:p>
    <w:p w:rsidR="000E550E" w:rsidRPr="00D13C6B" w:rsidRDefault="000E550E" w:rsidP="00707B86">
      <w:pPr>
        <w:spacing w:after="0"/>
        <w:jc w:val="both"/>
        <w:rPr>
          <w:rFonts w:ascii="Times New Roman" w:hAnsi="Times New Roman" w:cs="Times New Roman"/>
          <w:sz w:val="28"/>
          <w:szCs w:val="28"/>
        </w:rPr>
      </w:pPr>
    </w:p>
    <w:sectPr w:rsidR="000E550E" w:rsidRPr="00D13C6B" w:rsidSect="00731DD5">
      <w:footerReference w:type="default" r:id="rId9"/>
      <w:pgSz w:w="11906" w:h="16838"/>
      <w:pgMar w:top="851"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9D2" w:rsidRDefault="007C49D2" w:rsidP="00A45399">
      <w:pPr>
        <w:spacing w:after="0" w:line="240" w:lineRule="auto"/>
      </w:pPr>
      <w:r>
        <w:separator/>
      </w:r>
    </w:p>
  </w:endnote>
  <w:endnote w:type="continuationSeparator" w:id="0">
    <w:p w:rsidR="007C49D2" w:rsidRDefault="007C49D2" w:rsidP="00A453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font>
  <w:font w:name="Times-Roman">
    <w:altName w:val="MS Mincho"/>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0853169"/>
      <w:docPartObj>
        <w:docPartGallery w:val="Page Numbers (Bottom of Page)"/>
        <w:docPartUnique/>
      </w:docPartObj>
    </w:sdtPr>
    <w:sdtEndPr/>
    <w:sdtContent>
      <w:p w:rsidR="00A45399" w:rsidRDefault="003A3511">
        <w:pPr>
          <w:pStyle w:val="a6"/>
          <w:jc w:val="center"/>
        </w:pPr>
        <w:r>
          <w:fldChar w:fldCharType="begin"/>
        </w:r>
        <w:r w:rsidR="00A45399">
          <w:instrText>PAGE   \* MERGEFORMAT</w:instrText>
        </w:r>
        <w:r>
          <w:fldChar w:fldCharType="separate"/>
        </w:r>
        <w:r w:rsidR="00707B86">
          <w:rPr>
            <w:noProof/>
          </w:rPr>
          <w:t>1</w:t>
        </w:r>
        <w:r>
          <w:fldChar w:fldCharType="end"/>
        </w:r>
      </w:p>
    </w:sdtContent>
  </w:sdt>
  <w:p w:rsidR="00A45399" w:rsidRDefault="00A4539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9D2" w:rsidRDefault="007C49D2" w:rsidP="00A45399">
      <w:pPr>
        <w:spacing w:after="0" w:line="240" w:lineRule="auto"/>
      </w:pPr>
      <w:r>
        <w:separator/>
      </w:r>
    </w:p>
  </w:footnote>
  <w:footnote w:type="continuationSeparator" w:id="0">
    <w:p w:rsidR="007C49D2" w:rsidRDefault="007C49D2" w:rsidP="00A453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22D0C"/>
    <w:multiLevelType w:val="hybridMultilevel"/>
    <w:tmpl w:val="9A6A4BC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3747C9B"/>
    <w:multiLevelType w:val="hybridMultilevel"/>
    <w:tmpl w:val="D54421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DA67CC2"/>
    <w:multiLevelType w:val="hybridMultilevel"/>
    <w:tmpl w:val="F584914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5E1C16"/>
    <w:multiLevelType w:val="hybridMultilevel"/>
    <w:tmpl w:val="A698BB6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5201A05"/>
    <w:multiLevelType w:val="hybridMultilevel"/>
    <w:tmpl w:val="D544211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4B67799C"/>
    <w:multiLevelType w:val="hybridMultilevel"/>
    <w:tmpl w:val="7706A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D8649D7"/>
    <w:multiLevelType w:val="hybridMultilevel"/>
    <w:tmpl w:val="D31C65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0D6883"/>
    <w:multiLevelType w:val="hybridMultilevel"/>
    <w:tmpl w:val="7706A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3877E26"/>
    <w:multiLevelType w:val="hybridMultilevel"/>
    <w:tmpl w:val="EBA49F8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F220E3"/>
    <w:multiLevelType w:val="hybridMultilevel"/>
    <w:tmpl w:val="08C852C6"/>
    <w:lvl w:ilvl="0" w:tplc="FDD43E6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70A40FA2"/>
    <w:multiLevelType w:val="hybridMultilevel"/>
    <w:tmpl w:val="81B2EFF6"/>
    <w:lvl w:ilvl="0" w:tplc="B1CA1E3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6"/>
  </w:num>
  <w:num w:numId="3">
    <w:abstractNumId w:val="9"/>
  </w:num>
  <w:num w:numId="4">
    <w:abstractNumId w:val="2"/>
  </w:num>
  <w:num w:numId="5">
    <w:abstractNumId w:val="4"/>
  </w:num>
  <w:num w:numId="6">
    <w:abstractNumId w:val="0"/>
  </w:num>
  <w:num w:numId="7">
    <w:abstractNumId w:val="8"/>
  </w:num>
  <w:num w:numId="8">
    <w:abstractNumId w:val="3"/>
  </w:num>
  <w:num w:numId="9">
    <w:abstractNumId w:val="10"/>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2FE4"/>
    <w:rsid w:val="00030462"/>
    <w:rsid w:val="00057560"/>
    <w:rsid w:val="00064A6D"/>
    <w:rsid w:val="000937D0"/>
    <w:rsid w:val="000E550E"/>
    <w:rsid w:val="001644B0"/>
    <w:rsid w:val="00195D99"/>
    <w:rsid w:val="00231D6A"/>
    <w:rsid w:val="00282491"/>
    <w:rsid w:val="00282B27"/>
    <w:rsid w:val="00284EFA"/>
    <w:rsid w:val="002D674A"/>
    <w:rsid w:val="002E7809"/>
    <w:rsid w:val="00300634"/>
    <w:rsid w:val="00353797"/>
    <w:rsid w:val="00357266"/>
    <w:rsid w:val="00374CB2"/>
    <w:rsid w:val="00386A77"/>
    <w:rsid w:val="003A3511"/>
    <w:rsid w:val="003C2289"/>
    <w:rsid w:val="003D6C2E"/>
    <w:rsid w:val="003E7711"/>
    <w:rsid w:val="004027C6"/>
    <w:rsid w:val="00457418"/>
    <w:rsid w:val="00467AC1"/>
    <w:rsid w:val="00472D90"/>
    <w:rsid w:val="00487870"/>
    <w:rsid w:val="004A0539"/>
    <w:rsid w:val="004F56DE"/>
    <w:rsid w:val="005006D0"/>
    <w:rsid w:val="005216C9"/>
    <w:rsid w:val="0056535A"/>
    <w:rsid w:val="00592F6F"/>
    <w:rsid w:val="005D6AA4"/>
    <w:rsid w:val="005E19BA"/>
    <w:rsid w:val="006679A9"/>
    <w:rsid w:val="006A06AF"/>
    <w:rsid w:val="006E1AF9"/>
    <w:rsid w:val="006E1F35"/>
    <w:rsid w:val="006E6A7E"/>
    <w:rsid w:val="006F05B2"/>
    <w:rsid w:val="00707B86"/>
    <w:rsid w:val="0071185A"/>
    <w:rsid w:val="00714702"/>
    <w:rsid w:val="00731DD5"/>
    <w:rsid w:val="00745BC1"/>
    <w:rsid w:val="00791DD0"/>
    <w:rsid w:val="007C49D2"/>
    <w:rsid w:val="007D4616"/>
    <w:rsid w:val="007D599B"/>
    <w:rsid w:val="0080239A"/>
    <w:rsid w:val="00807CCE"/>
    <w:rsid w:val="00832047"/>
    <w:rsid w:val="00841B8E"/>
    <w:rsid w:val="00874489"/>
    <w:rsid w:val="00890452"/>
    <w:rsid w:val="009760E0"/>
    <w:rsid w:val="0098789E"/>
    <w:rsid w:val="009D151C"/>
    <w:rsid w:val="009F289B"/>
    <w:rsid w:val="00A438A1"/>
    <w:rsid w:val="00A45399"/>
    <w:rsid w:val="00B10832"/>
    <w:rsid w:val="00C60B6D"/>
    <w:rsid w:val="00C82FE4"/>
    <w:rsid w:val="00C93A19"/>
    <w:rsid w:val="00C94B68"/>
    <w:rsid w:val="00CC6C5A"/>
    <w:rsid w:val="00D13C6B"/>
    <w:rsid w:val="00D17B0D"/>
    <w:rsid w:val="00D8170A"/>
    <w:rsid w:val="00E05E33"/>
    <w:rsid w:val="00E07113"/>
    <w:rsid w:val="00E37AF0"/>
    <w:rsid w:val="00E6081E"/>
    <w:rsid w:val="00E62FDB"/>
    <w:rsid w:val="00E66395"/>
    <w:rsid w:val="00EB5D73"/>
    <w:rsid w:val="00EC608B"/>
    <w:rsid w:val="00EE5B48"/>
    <w:rsid w:val="00F4154D"/>
    <w:rsid w:val="00FF3F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6434EA"/>
  <w15:docId w15:val="{15539DAD-1869-46A1-BDE7-85C4F307E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2FE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82FE4"/>
    <w:pPr>
      <w:ind w:left="720"/>
      <w:contextualSpacing/>
    </w:pPr>
  </w:style>
  <w:style w:type="paragraph" w:styleId="a4">
    <w:name w:val="header"/>
    <w:basedOn w:val="a"/>
    <w:link w:val="a5"/>
    <w:uiPriority w:val="99"/>
    <w:unhideWhenUsed/>
    <w:rsid w:val="00A4539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45399"/>
  </w:style>
  <w:style w:type="paragraph" w:styleId="a6">
    <w:name w:val="footer"/>
    <w:basedOn w:val="a"/>
    <w:link w:val="a7"/>
    <w:uiPriority w:val="99"/>
    <w:unhideWhenUsed/>
    <w:rsid w:val="00A4539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45399"/>
  </w:style>
  <w:style w:type="character" w:styleId="a8">
    <w:name w:val="Hyperlink"/>
    <w:basedOn w:val="a0"/>
    <w:uiPriority w:val="99"/>
    <w:unhideWhenUsed/>
    <w:rsid w:val="00745BC1"/>
    <w:rPr>
      <w:color w:val="0000FF" w:themeColor="hyperlink"/>
      <w:u w:val="single"/>
    </w:rPr>
  </w:style>
  <w:style w:type="paragraph" w:styleId="a9">
    <w:name w:val="Balloon Text"/>
    <w:basedOn w:val="a"/>
    <w:link w:val="aa"/>
    <w:uiPriority w:val="99"/>
    <w:semiHidden/>
    <w:unhideWhenUsed/>
    <w:rsid w:val="00E62FD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2F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864672">
      <w:bodyDiv w:val="1"/>
      <w:marLeft w:val="0"/>
      <w:marRight w:val="0"/>
      <w:marTop w:val="0"/>
      <w:marBottom w:val="0"/>
      <w:divBdr>
        <w:top w:val="none" w:sz="0" w:space="0" w:color="auto"/>
        <w:left w:val="none" w:sz="0" w:space="0" w:color="auto"/>
        <w:bottom w:val="none" w:sz="0" w:space="0" w:color="auto"/>
        <w:right w:val="none" w:sz="0" w:space="0" w:color="auto"/>
      </w:divBdr>
    </w:div>
    <w:div w:id="911432528">
      <w:bodyDiv w:val="1"/>
      <w:marLeft w:val="0"/>
      <w:marRight w:val="0"/>
      <w:marTop w:val="0"/>
      <w:marBottom w:val="0"/>
      <w:divBdr>
        <w:top w:val="none" w:sz="0" w:space="0" w:color="auto"/>
        <w:left w:val="none" w:sz="0" w:space="0" w:color="auto"/>
        <w:bottom w:val="none" w:sz="0" w:space="0" w:color="auto"/>
        <w:right w:val="none" w:sz="0" w:space="0" w:color="auto"/>
      </w:divBdr>
    </w:div>
    <w:div w:id="1091045732">
      <w:bodyDiv w:val="1"/>
      <w:marLeft w:val="0"/>
      <w:marRight w:val="0"/>
      <w:marTop w:val="0"/>
      <w:marBottom w:val="0"/>
      <w:divBdr>
        <w:top w:val="none" w:sz="0" w:space="0" w:color="auto"/>
        <w:left w:val="none" w:sz="0" w:space="0" w:color="auto"/>
        <w:bottom w:val="none" w:sz="0" w:space="0" w:color="auto"/>
        <w:right w:val="none" w:sz="0" w:space="0" w:color="auto"/>
      </w:divBdr>
    </w:div>
    <w:div w:id="143258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oluch.ru/archive/92/2027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A7779-ECB7-488D-BCA0-4DBEA1FAB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8</Pages>
  <Words>2986</Words>
  <Characters>17026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user43</dc:creator>
  <cp:lastModifiedBy>UNIVERSAL</cp:lastModifiedBy>
  <cp:revision>9</cp:revision>
  <cp:lastPrinted>2020-01-29T13:09:00Z</cp:lastPrinted>
  <dcterms:created xsi:type="dcterms:W3CDTF">2020-02-14T03:24:00Z</dcterms:created>
  <dcterms:modified xsi:type="dcterms:W3CDTF">2021-03-30T07:26:00Z</dcterms:modified>
</cp:coreProperties>
</file>